
<file path=[Content_Types].xml><?xml version="1.0" encoding="utf-8"?>
<Types xmlns="http://schemas.openxmlformats.org/package/2006/content-types">
  <Default Extension="jpeg" ContentType="image/jpeg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mbeddings/oleObject1.bin" ContentType="application/vnd.openxmlformats-officedocument.oleObject"/>
  <Override PartName="/word/embeddings/oleObject10.bin" ContentType="application/vnd.openxmlformats-officedocument.oleObject"/>
  <Override PartName="/word/embeddings/oleObject11.bin" ContentType="application/vnd.openxmlformats-officedocument.oleObject"/>
  <Override PartName="/word/embeddings/oleObject12.bin" ContentType="application/vnd.openxmlformats-officedocument.oleObject"/>
  <Override PartName="/word/embeddings/oleObject13.bin" ContentType="application/vnd.openxmlformats-officedocument.oleObject"/>
  <Override PartName="/word/embeddings/oleObject14.bin" ContentType="application/vnd.openxmlformats-officedocument.oleObject"/>
  <Override PartName="/word/embeddings/oleObject15.bin" ContentType="application/vnd.openxmlformats-officedocument.oleObject"/>
  <Override PartName="/word/embeddings/oleObject16.bin" ContentType="application/vnd.openxmlformats-officedocument.oleObject"/>
  <Override PartName="/word/embeddings/oleObject17.bin" ContentType="application/vnd.openxmlformats-officedocument.oleObject"/>
  <Override PartName="/word/embeddings/oleObject18.bin" ContentType="application/vnd.openxmlformats-officedocument.oleObject"/>
  <Override PartName="/word/embeddings/oleObject19.bin" ContentType="application/vnd.openxmlformats-officedocument.oleObject"/>
  <Override PartName="/word/embeddings/oleObject2.bin" ContentType="application/vnd.openxmlformats-officedocument.oleObject"/>
  <Override PartName="/word/embeddings/oleObject20.bin" ContentType="application/vnd.openxmlformats-officedocument.oleObject"/>
  <Override PartName="/word/embeddings/oleObject21.bin" ContentType="application/vnd.openxmlformats-officedocument.oleObject"/>
  <Override PartName="/word/embeddings/oleObject22.bin" ContentType="application/vnd.openxmlformats-officedocument.oleObject"/>
  <Override PartName="/word/embeddings/oleObject23.bin" ContentType="application/vnd.openxmlformats-officedocument.oleObject"/>
  <Override PartName="/word/embeddings/oleObject24.bin" ContentType="application/vnd.openxmlformats-officedocument.oleObject"/>
  <Override PartName="/word/embeddings/oleObject25.bin" ContentType="application/vnd.openxmlformats-officedocument.oleObject"/>
  <Override PartName="/word/embeddings/oleObject26.bin" ContentType="application/vnd.openxmlformats-officedocument.oleObject"/>
  <Override PartName="/word/embeddings/oleObject27.bin" ContentType="application/vnd.openxmlformats-officedocument.oleObject"/>
  <Override PartName="/word/embeddings/oleObject28.bin" ContentType="application/vnd.openxmlformats-officedocument.oleObject"/>
  <Override PartName="/word/embeddings/oleObject29.bin" ContentType="application/vnd.openxmlformats-officedocument.oleObject"/>
  <Override PartName="/word/embeddings/oleObject3.bin" ContentType="application/vnd.openxmlformats-officedocument.oleObject"/>
  <Override PartName="/word/embeddings/oleObject30.bin" ContentType="application/vnd.openxmlformats-officedocument.oleObject"/>
  <Override PartName="/word/embeddings/oleObject31.bin" ContentType="application/vnd.openxmlformats-officedocument.oleObject"/>
  <Override PartName="/word/embeddings/oleObject32.bin" ContentType="application/vnd.openxmlformats-officedocument.oleObject"/>
  <Override PartName="/word/embeddings/oleObject33.bin" ContentType="application/vnd.openxmlformats-officedocument.oleObject"/>
  <Override PartName="/word/embeddings/oleObject34.bin" ContentType="application/vnd.openxmlformats-officedocument.oleObject"/>
  <Override PartName="/word/embeddings/oleObject35.bin" ContentType="application/vnd.openxmlformats-officedocument.oleObject"/>
  <Override PartName="/word/embeddings/oleObject36.bin" ContentType="application/vnd.openxmlformats-officedocument.oleObject"/>
  <Override PartName="/word/embeddings/oleObject37.bin" ContentType="application/vnd.openxmlformats-officedocument.oleObject"/>
  <Override PartName="/word/embeddings/oleObject38.bin" ContentType="application/vnd.openxmlformats-officedocument.oleObject"/>
  <Override PartName="/word/embeddings/oleObject39.bin" ContentType="application/vnd.openxmlformats-officedocument.oleObject"/>
  <Override PartName="/word/embeddings/oleObject4.bin" ContentType="application/vnd.openxmlformats-officedocument.oleObject"/>
  <Override PartName="/word/embeddings/oleObject40.bin" ContentType="application/vnd.openxmlformats-officedocument.oleObject"/>
  <Override PartName="/word/embeddings/oleObject41.bin" ContentType="application/vnd.openxmlformats-officedocument.oleObject"/>
  <Override PartName="/word/embeddings/oleObject5.bin" ContentType="application/vnd.openxmlformats-officedocument.oleObject"/>
  <Override PartName="/word/embeddings/oleObject6.bin" ContentType="application/vnd.openxmlformats-officedocument.oleObject"/>
  <Override PartName="/word/embeddings/oleObject7.bin" ContentType="application/vnd.openxmlformats-officedocument.oleObject"/>
  <Override PartName="/word/embeddings/oleObject8.bin" ContentType="application/vnd.openxmlformats-officedocument.oleObject"/>
  <Override PartName="/word/embeddings/oleObject9.bin" ContentType="application/vnd.openxmlformats-officedocument.oleObject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Java 23.3.0 -->
  <w:background w:color="ffffff">
    <v:background id="_x0000_s1025" filled="t" fillcolor="white">
      <v:fill color2="white"/>
    </v:background>
  </w:background>
  <w:body>
    <w:p>
      <w:pPr>
        <w:jc w:val="center"/>
        <w:outlineLvl w:val="1"/>
        <w:rPr>
          <w:rFonts w:ascii="宋体" w:hAnsi="宋体" w:cs="宋体" w:hint="eastAsia"/>
          <w:b/>
          <w:sz w:val="24"/>
        </w:rPr>
      </w:pPr>
      <w:r>
        <w:rPr>
          <w:rFonts w:ascii="Arial" w:eastAsia="黑体" w:hAnsi="Arial" w:hint="eastAsia"/>
          <w:bCs/>
          <w:sz w:val="28"/>
          <w:szCs w:val="28"/>
        </w:rPr>
        <w:drawing>
          <wp:anchor simplePos="0" relativeHeight="251658240" behindDoc="0" locked="0" layoutInCell="1" allowOverlap="1">
            <wp:simplePos x="0" y="0"/>
            <wp:positionH relativeFrom="page">
              <wp:posOffset>12420600</wp:posOffset>
            </wp:positionH>
            <wp:positionV relativeFrom="topMargin">
              <wp:posOffset>10185400</wp:posOffset>
            </wp:positionV>
            <wp:extent cx="292100" cy="254000"/>
            <wp:wrapNone/>
            <wp:docPr id="100094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94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921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0" w:name="_Toc19765"/>
      <w:r>
        <w:rPr>
          <w:rFonts w:ascii="Arial" w:eastAsia="黑体" w:hAnsi="Arial" w:hint="eastAsia"/>
          <w:bCs/>
          <w:sz w:val="28"/>
          <w:szCs w:val="28"/>
        </w:rPr>
        <w:t>8.2 二力平衡</w:t>
      </w:r>
      <w:bookmarkEnd w:id="0"/>
    </w:p>
    <w:p>
      <w:pPr>
        <w:spacing w:line="360" w:lineRule="auto"/>
        <w:jc w:val="center"/>
        <w:rPr>
          <w:rFonts w:ascii="宋体" w:hAnsi="宋体" w:cs="宋体"/>
          <w:b/>
          <w:sz w:val="24"/>
        </w:rPr>
      </w:pPr>
      <w:r>
        <w:rPr>
          <w:rFonts w:ascii="宋体" w:hAnsi="宋体" w:cs="宋体" w:hint="eastAsia"/>
          <w:b/>
          <w:sz w:val="24"/>
        </w:rPr>
        <w:t>【考点梳理】</w:t>
      </w:r>
    </w:p>
    <w:p>
      <w:pPr>
        <w:spacing w:line="360" w:lineRule="auto"/>
        <w:jc w:val="center"/>
        <w:rPr>
          <w:rFonts w:ascii="宋体" w:hAnsi="宋体" w:cs="宋体" w:hint="eastAsia"/>
          <w:b/>
          <w:sz w:val="24"/>
        </w:rPr>
      </w:pPr>
      <w:r>
        <w:rPr>
          <w:rFonts w:ascii="宋体" w:hAnsi="宋体" w:cs="宋体" w:hint="eastAsia"/>
          <w:b/>
          <w:sz w:val="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C9F754DE-2CAD-44b6-B708-469DEB6407EB-1" o:spid="_x0000_i1026" type="#_x0000_t75" style="width:445.5pt;height:301.5pt;mso-position-horizontal-relative:page;mso-position-vertical-relative:page;mso-wrap-style:square" o:preferrelative="t" filled="f" stroked="f">
            <v:fill o:detectmouseclick="t"/>
            <v:stroke linestyle="single"/>
            <v:imagedata r:id="rId5" o:title=""/>
            <v:path o:extrusionok="f"/>
            <o:lock v:ext="edit" aspectratio="t"/>
          </v:shape>
        </w:pict>
      </w:r>
    </w:p>
    <w:p>
      <w:pPr>
        <w:spacing w:line="360" w:lineRule="auto"/>
        <w:jc w:val="center"/>
        <w:rPr>
          <w:rFonts w:ascii="宋体" w:hAnsi="宋体" w:cs="宋体" w:hint="eastAsia"/>
          <w:b/>
          <w:sz w:val="24"/>
        </w:rPr>
      </w:pPr>
      <w:r>
        <w:rPr>
          <w:rFonts w:ascii="宋体" w:hAnsi="宋体" w:cs="宋体" w:hint="eastAsia"/>
          <w:b/>
          <w:sz w:val="24"/>
        </w:rPr>
        <w:t>【知识梳理】</w:t>
      </w:r>
    </w:p>
    <w:p>
      <w:pPr>
        <w:spacing w:line="360" w:lineRule="auto"/>
        <w:rPr>
          <w:rFonts w:ascii="宋体" w:hAnsi="宋体" w:cs="宋体" w:hint="eastAsia"/>
          <w:b/>
          <w:color w:val="000000"/>
          <w:szCs w:val="21"/>
        </w:rPr>
      </w:pPr>
      <w:r>
        <w:rPr>
          <w:rFonts w:ascii="宋体" w:hAnsi="宋体" w:cs="宋体" w:hint="eastAsia"/>
          <w:b/>
          <w:color w:val="000000"/>
          <w:szCs w:val="21"/>
        </w:rPr>
        <w:t>知识一、力的平衡</w:t>
      </w:r>
    </w:p>
    <w:p>
      <w:pPr>
        <w:spacing w:line="360" w:lineRule="auto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1.平衡状态：物体受到两个力（或多个力）作用时，如果能保持静止或者匀速直线运动，我们就说物体处于平衡状态。</w:t>
      </w:r>
    </w:p>
    <w:p>
      <w:pPr>
        <w:spacing w:line="360" w:lineRule="auto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2.平衡力：使物体处于平衡状态的两个力（或多个力）。</w:t>
      </w:r>
    </w:p>
    <w:p>
      <w:pPr>
        <w:spacing w:line="360" w:lineRule="auto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3.二力平衡的条件：作用在同一物体上的两个力，如果大小相等，方向相反，并且作用在一条直线上，这两个力就彼此平衡。</w:t>
      </w:r>
    </w:p>
    <w:p>
      <w:pPr>
        <w:spacing w:line="360" w:lineRule="auto"/>
        <w:rPr>
          <w:rFonts w:ascii="宋体" w:hAnsi="宋体" w:cs="宋体" w:hint="eastAsia"/>
          <w:b/>
          <w:color w:val="000000"/>
          <w:szCs w:val="21"/>
        </w:rPr>
      </w:pPr>
      <w:r>
        <w:rPr>
          <w:rFonts w:ascii="宋体" w:hAnsi="宋体" w:cs="宋体" w:hint="eastAsia"/>
          <w:b/>
          <w:color w:val="000000"/>
          <w:szCs w:val="21"/>
        </w:rPr>
        <w:t>知识二、二力平衡的应用</w:t>
      </w:r>
    </w:p>
    <w:p>
      <w:pPr>
        <w:spacing w:line="360" w:lineRule="auto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1.己知一个力的大小和方向，可确定另一个力的大小和方向。</w:t>
      </w:r>
    </w:p>
    <w:p>
      <w:pPr>
        <w:spacing w:line="360" w:lineRule="auto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2.根据物体的受力情况，判断物体是否处于平衡状态。</w:t>
      </w:r>
    </w:p>
    <w:p>
      <w:pPr>
        <w:spacing w:line="360" w:lineRule="auto"/>
        <w:rPr>
          <w:rFonts w:ascii="宋体" w:hAnsi="宋体" w:cs="宋体" w:hint="eastAsia"/>
          <w:b/>
          <w:color w:val="000000"/>
          <w:szCs w:val="21"/>
        </w:rPr>
      </w:pPr>
      <w:r>
        <w:rPr>
          <w:rFonts w:ascii="宋体" w:hAnsi="宋体" w:cs="宋体" w:hint="eastAsia"/>
          <w:b/>
          <w:color w:val="000000"/>
          <w:szCs w:val="21"/>
        </w:rPr>
        <w:t>知识三、力和运动的关系</w:t>
      </w:r>
    </w:p>
    <w:p>
      <w:pPr>
        <w:spacing w:line="360" w:lineRule="auto"/>
        <w:jc w:val="left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1.不受力或受平衡力，物体保持静止或者匀速直线运动状态。</w:t>
      </w:r>
    </w:p>
    <w:p>
      <w:pPr>
        <w:spacing w:line="360" w:lineRule="auto"/>
        <w:jc w:val="left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2.受非平衡力，运动状态发生改变。</w:t>
      </w:r>
    </w:p>
    <w:p>
      <w:pPr>
        <w:spacing w:line="360" w:lineRule="auto"/>
        <w:jc w:val="left"/>
        <w:rPr>
          <w:rFonts w:ascii="宋体" w:hAnsi="宋体" w:cs="宋体" w:hint="eastAsia"/>
          <w:b/>
          <w:color w:val="FF0000"/>
          <w:szCs w:val="21"/>
        </w:rPr>
      </w:pPr>
      <w:r>
        <w:rPr>
          <w:rFonts w:ascii="宋体" w:hAnsi="宋体" w:cs="宋体" w:hint="eastAsia"/>
          <w:b/>
          <w:color w:val="FF0000"/>
          <w:szCs w:val="21"/>
        </w:rPr>
        <w:t>技巧归纳.平衡力与作用力和反作用力的对比</w:t>
      </w:r>
    </w:p>
    <w:p>
      <w:pPr>
        <w:spacing w:line="360" w:lineRule="auto"/>
        <w:rPr>
          <w:rFonts w:ascii="宋体" w:hAnsi="宋体" w:cs="宋体" w:hint="eastAsia"/>
          <w:b/>
          <w:sz w:val="24"/>
        </w:rPr>
      </w:pPr>
    </w:p>
    <w:tbl>
      <w:tblPr>
        <w:tblStyle w:val="TableNormal"/>
        <w:tblpPr w:leftFromText="180" w:rightFromText="180" w:vertAnchor="text" w:horzAnchor="margin" w:tblpXSpec="center" w:tblpX="1" w:tblpY="167"/>
        <w:tblOverlap w:val="never"/>
        <w:tblW w:w="0" w:type="auto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000"/>
      </w:tblPr>
      <w:tblGrid>
        <w:gridCol w:w="835"/>
        <w:gridCol w:w="4071"/>
        <w:gridCol w:w="3960"/>
      </w:tblGrid>
      <w:tr>
        <w:tblPrEx>
          <w:tblW w:w="0" w:type="auto"/>
          <w:tblLayout w:type="fixed"/>
          <w:tblCellMar>
            <w:top w:w="0" w:type="dxa"/>
            <w:left w:w="0" w:type="dxa"/>
            <w:bottom w:w="0" w:type="dxa"/>
            <w:right w:w="0" w:type="dxa"/>
          </w:tblCellMar>
          <w:tblLook w:val="0000"/>
        </w:tblPrEx>
        <w:trPr>
          <w:trHeight w:hRule="exact" w:val="634"/>
        </w:trPr>
        <w:tc>
          <w:tcPr>
            <w:tcW w:w="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>
            <w:pPr>
              <w:pStyle w:val="a5"/>
              <w:spacing w:line="360" w:lineRule="auto"/>
              <w:jc w:val="center"/>
              <w:rPr>
                <w:rFonts w:ascii="宋体" w:hAnsi="宋体" w:cs="宋体" w:hint="eastAsia"/>
                <w:color w:val="000000"/>
                <w:sz w:val="21"/>
                <w:szCs w:val="21"/>
                <w:lang w:bidi="he-IL"/>
              </w:rPr>
            </w:pPr>
            <w:r>
              <w:rPr>
                <w:rFonts w:ascii="宋体" w:hAnsi="宋体" w:cs="宋体" w:hint="eastAsia"/>
                <w:color w:val="000000"/>
                <w:sz w:val="21"/>
                <w:szCs w:val="21"/>
                <w:lang w:bidi="he-IL"/>
              </w:rPr>
              <w:t>分类</w:t>
            </w:r>
          </w:p>
        </w:tc>
        <w:tc>
          <w:tcPr>
            <w:tcW w:w="40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>
            <w:pPr>
              <w:pStyle w:val="a5"/>
              <w:spacing w:line="360" w:lineRule="auto"/>
              <w:jc w:val="center"/>
              <w:rPr>
                <w:rFonts w:ascii="宋体" w:hAnsi="宋体" w:cs="宋体" w:hint="eastAsia"/>
                <w:color w:val="000000"/>
                <w:sz w:val="21"/>
                <w:szCs w:val="21"/>
                <w:lang w:bidi="he-IL"/>
              </w:rPr>
            </w:pPr>
            <w:r>
              <w:rPr>
                <w:rFonts w:ascii="宋体" w:hAnsi="宋体" w:cs="宋体" w:hint="eastAsia"/>
                <w:color w:val="000000"/>
                <w:sz w:val="21"/>
                <w:szCs w:val="21"/>
                <w:lang w:bidi="he-IL"/>
              </w:rPr>
              <w:t>平衡力</w:t>
            </w:r>
          </w:p>
        </w:tc>
        <w:tc>
          <w:tcPr>
            <w:tcW w:w="3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>
            <w:pPr>
              <w:pStyle w:val="a5"/>
              <w:spacing w:line="360" w:lineRule="auto"/>
              <w:jc w:val="center"/>
              <w:rPr>
                <w:rFonts w:ascii="宋体" w:hAnsi="宋体" w:cs="宋体" w:hint="eastAsia"/>
                <w:color w:val="000000"/>
                <w:sz w:val="21"/>
                <w:szCs w:val="21"/>
                <w:lang w:bidi="he-IL"/>
              </w:rPr>
            </w:pPr>
            <w:r>
              <w:rPr>
                <w:rFonts w:ascii="宋体" w:hAnsi="宋体" w:cs="宋体" w:hint="eastAsia"/>
                <w:color w:val="000000"/>
                <w:sz w:val="21"/>
                <w:szCs w:val="21"/>
                <w:lang w:bidi="he-IL"/>
              </w:rPr>
              <w:t>相互作用力</w:t>
            </w:r>
          </w:p>
        </w:tc>
      </w:tr>
      <w:tr>
        <w:tblPrEx>
          <w:tblW w:w="0" w:type="auto"/>
          <w:tblLayout w:type="fixed"/>
          <w:tblCellMar>
            <w:top w:w="0" w:type="dxa"/>
            <w:left w:w="0" w:type="dxa"/>
            <w:bottom w:w="0" w:type="dxa"/>
            <w:right w:w="0" w:type="dxa"/>
          </w:tblCellMar>
          <w:tblLook w:val="0000"/>
        </w:tblPrEx>
        <w:trPr>
          <w:trHeight w:val="285"/>
        </w:trPr>
        <w:tc>
          <w:tcPr>
            <w:tcW w:w="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>
            <w:pPr>
              <w:pStyle w:val="a5"/>
              <w:spacing w:line="360" w:lineRule="auto"/>
              <w:jc w:val="center"/>
              <w:rPr>
                <w:rFonts w:ascii="宋体" w:hAnsi="宋体" w:cs="宋体" w:hint="eastAsia"/>
                <w:color w:val="000000"/>
                <w:w w:val="111"/>
                <w:sz w:val="21"/>
                <w:szCs w:val="21"/>
                <w:lang w:bidi="he-IL"/>
              </w:rPr>
            </w:pPr>
            <w:r>
              <w:rPr>
                <w:rFonts w:ascii="宋体" w:hAnsi="宋体" w:cs="宋体" w:hint="eastAsia"/>
                <w:color w:val="000000"/>
                <w:w w:val="111"/>
                <w:sz w:val="21"/>
                <w:szCs w:val="21"/>
                <w:lang w:bidi="he-IL"/>
              </w:rPr>
              <w:t>定义</w:t>
            </w:r>
          </w:p>
        </w:tc>
        <w:tc>
          <w:tcPr>
            <w:tcW w:w="407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>
            <w:pPr>
              <w:pStyle w:val="a5"/>
              <w:spacing w:line="360" w:lineRule="auto"/>
              <w:rPr>
                <w:rFonts w:ascii="宋体" w:hAnsi="宋体" w:cs="宋体" w:hint="eastAsia"/>
                <w:color w:val="000000"/>
                <w:sz w:val="21"/>
                <w:szCs w:val="21"/>
                <w:lang w:bidi="he-IL"/>
              </w:rPr>
            </w:pPr>
            <w:r>
              <w:rPr>
                <w:rFonts w:ascii="宋体" w:hAnsi="宋体" w:cs="宋体" w:hint="eastAsia"/>
                <w:color w:val="000000"/>
                <w:sz w:val="21"/>
                <w:szCs w:val="21"/>
                <w:lang w:bidi="he-IL"/>
              </w:rPr>
              <w:t>物体受到两个力作用而处于平衡状态，这两个力叫做平衡力</w:t>
            </w:r>
          </w:p>
        </w:tc>
        <w:tc>
          <w:tcPr>
            <w:tcW w:w="396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>
            <w:pPr>
              <w:pStyle w:val="a5"/>
              <w:spacing w:line="360" w:lineRule="auto"/>
              <w:rPr>
                <w:rFonts w:ascii="宋体" w:hAnsi="宋体" w:cs="宋体" w:hint="eastAsia"/>
                <w:color w:val="000000"/>
                <w:sz w:val="21"/>
                <w:szCs w:val="21"/>
                <w:lang w:bidi="he-IL"/>
              </w:rPr>
            </w:pPr>
            <w:r>
              <w:rPr>
                <w:rFonts w:ascii="宋体" w:hAnsi="宋体" w:cs="宋体" w:hint="eastAsia"/>
                <w:color w:val="000000"/>
                <w:sz w:val="21"/>
                <w:szCs w:val="21"/>
                <w:lang w:bidi="he-IL"/>
              </w:rPr>
              <w:t>物体间发生相互作用时产生的两个力叫做相互作用力</w:t>
            </w:r>
          </w:p>
        </w:tc>
      </w:tr>
      <w:tr>
        <w:tblPrEx>
          <w:tblW w:w="0" w:type="auto"/>
          <w:tblLayout w:type="fixed"/>
          <w:tblCellMar>
            <w:top w:w="0" w:type="dxa"/>
            <w:left w:w="0" w:type="dxa"/>
            <w:bottom w:w="0" w:type="dxa"/>
            <w:right w:w="0" w:type="dxa"/>
          </w:tblCellMar>
          <w:tblLook w:val="0000"/>
        </w:tblPrEx>
        <w:trPr>
          <w:trHeight w:val="305"/>
        </w:trPr>
        <w:tc>
          <w:tcPr>
            <w:tcW w:w="83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>
            <w:pPr>
              <w:pStyle w:val="a5"/>
              <w:spacing w:line="360" w:lineRule="auto"/>
              <w:jc w:val="center"/>
              <w:rPr>
                <w:rFonts w:ascii="宋体" w:hAnsi="宋体" w:cs="宋体" w:hint="eastAsia"/>
                <w:color w:val="000000"/>
                <w:sz w:val="21"/>
                <w:szCs w:val="21"/>
                <w:lang w:bidi="he-IL"/>
              </w:rPr>
            </w:pPr>
            <w:r>
              <w:rPr>
                <w:rFonts w:ascii="宋体" w:hAnsi="宋体" w:cs="宋体" w:hint="eastAsia"/>
                <w:color w:val="000000"/>
                <w:sz w:val="21"/>
                <w:szCs w:val="21"/>
                <w:lang w:bidi="he-IL"/>
              </w:rPr>
              <w:t>不同点</w:t>
            </w:r>
          </w:p>
        </w:tc>
        <w:tc>
          <w:tcPr>
            <w:tcW w:w="407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>
            <w:pPr>
              <w:pStyle w:val="a5"/>
              <w:spacing w:line="360" w:lineRule="auto"/>
              <w:rPr>
                <w:rFonts w:ascii="宋体" w:hAnsi="宋体" w:cs="宋体" w:hint="eastAsia"/>
                <w:color w:val="000000"/>
                <w:sz w:val="21"/>
                <w:szCs w:val="21"/>
                <w:lang w:bidi="he-IL"/>
              </w:rPr>
            </w:pPr>
            <w:r>
              <w:rPr>
                <w:rFonts w:ascii="宋体" w:hAnsi="宋体" w:cs="宋体" w:hint="eastAsia"/>
                <w:color w:val="000000"/>
                <w:sz w:val="21"/>
                <w:szCs w:val="21"/>
                <w:lang w:bidi="he-IL"/>
              </w:rPr>
              <w:t>受力物体是同一物体</w:t>
            </w:r>
            <w:r>
              <w:rPr>
                <w:rFonts w:ascii="宋体" w:hAnsi="宋体" w:cs="宋体" w:hint="eastAsia"/>
                <w:color w:val="000000"/>
                <w:sz w:val="21"/>
                <w:szCs w:val="21"/>
                <w:lang w:bidi="he-IL"/>
              </w:rPr>
              <w:t>②</w:t>
            </w:r>
            <w:r>
              <w:rPr>
                <w:rFonts w:ascii="宋体" w:hAnsi="宋体" w:cs="宋体" w:hint="eastAsia"/>
                <w:color w:val="000000"/>
                <w:sz w:val="21"/>
                <w:szCs w:val="21"/>
                <w:lang w:bidi="he-IL"/>
              </w:rPr>
              <w:t>性质可能不相同的两个力</w:t>
            </w:r>
          </w:p>
        </w:tc>
        <w:tc>
          <w:tcPr>
            <w:tcW w:w="396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>
            <w:pPr>
              <w:pStyle w:val="a5"/>
              <w:spacing w:line="360" w:lineRule="auto"/>
              <w:rPr>
                <w:rFonts w:ascii="宋体" w:hAnsi="宋体" w:cs="宋体" w:hint="eastAsia"/>
                <w:color w:val="000000"/>
                <w:sz w:val="21"/>
                <w:szCs w:val="21"/>
                <w:lang w:bidi="he-IL"/>
              </w:rPr>
            </w:pPr>
            <w:r>
              <w:rPr>
                <w:rFonts w:ascii="宋体" w:hAnsi="宋体" w:cs="宋体" w:hint="eastAsia"/>
                <w:color w:val="000000"/>
                <w:sz w:val="21"/>
                <w:szCs w:val="21"/>
                <w:lang w:bidi="he-IL"/>
              </w:rPr>
              <w:t>分别作用在两个物体上，它们互为受力物体和施力物体</w:t>
            </w:r>
            <w:r>
              <w:rPr>
                <w:rFonts w:ascii="宋体" w:hAnsi="宋体" w:cs="宋体" w:hint="eastAsia"/>
                <w:color w:val="000000"/>
                <w:sz w:val="21"/>
                <w:szCs w:val="21"/>
                <w:lang w:bidi="he-IL"/>
              </w:rPr>
              <w:t>②</w:t>
            </w:r>
            <w:r>
              <w:rPr>
                <w:rFonts w:ascii="宋体" w:hAnsi="宋体" w:cs="宋体" w:hint="eastAsia"/>
                <w:color w:val="000000"/>
                <w:sz w:val="21"/>
                <w:szCs w:val="21"/>
                <w:lang w:bidi="he-IL"/>
              </w:rPr>
              <w:t>性质相同的两个力</w:t>
            </w:r>
          </w:p>
        </w:tc>
      </w:tr>
      <w:tr>
        <w:tblPrEx>
          <w:tblW w:w="0" w:type="auto"/>
          <w:tblLayout w:type="fixed"/>
          <w:tblCellMar>
            <w:top w:w="0" w:type="dxa"/>
            <w:left w:w="0" w:type="dxa"/>
            <w:bottom w:w="0" w:type="dxa"/>
            <w:right w:w="0" w:type="dxa"/>
          </w:tblCellMar>
          <w:tblLook w:val="0000"/>
        </w:tblPrEx>
        <w:trPr>
          <w:trHeight w:val="267"/>
        </w:trPr>
        <w:tc>
          <w:tcPr>
            <w:tcW w:w="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>
            <w:pPr>
              <w:pStyle w:val="a5"/>
              <w:spacing w:line="360" w:lineRule="auto"/>
              <w:jc w:val="center"/>
              <w:rPr>
                <w:rFonts w:ascii="宋体" w:hAnsi="宋体" w:cs="宋体" w:hint="eastAsia"/>
                <w:color w:val="000000"/>
                <w:sz w:val="21"/>
                <w:szCs w:val="21"/>
                <w:lang w:bidi="he-IL"/>
              </w:rPr>
            </w:pPr>
            <w:r>
              <w:rPr>
                <w:rFonts w:ascii="宋体" w:hAnsi="宋体" w:cs="宋体" w:hint="eastAsia"/>
                <w:color w:val="000000"/>
                <w:sz w:val="21"/>
                <w:szCs w:val="21"/>
                <w:lang w:bidi="he-IL"/>
              </w:rPr>
              <w:t>共同点</w:t>
            </w:r>
          </w:p>
        </w:tc>
        <w:tc>
          <w:tcPr>
            <w:tcW w:w="803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>
            <w:pPr>
              <w:pStyle w:val="a5"/>
              <w:spacing w:line="360" w:lineRule="auto"/>
              <w:rPr>
                <w:rFonts w:ascii="宋体" w:hAnsi="宋体" w:cs="宋体" w:hint="eastAsia"/>
                <w:color w:val="000000"/>
                <w:sz w:val="21"/>
                <w:szCs w:val="21"/>
                <w:lang w:bidi="he-IL"/>
              </w:rPr>
            </w:pPr>
            <w:r>
              <w:rPr>
                <w:rFonts w:ascii="宋体" w:hAnsi="宋体" w:cs="宋体" w:hint="eastAsia"/>
                <w:color w:val="000000"/>
                <w:sz w:val="21"/>
                <w:szCs w:val="21"/>
                <w:lang w:bidi="he-IL"/>
              </w:rPr>
              <w:t>两个力大小相等，方向相反，作用在一条直线上;施力物体分别是两个物体.</w:t>
            </w:r>
          </w:p>
        </w:tc>
      </w:tr>
    </w:tbl>
    <w:p>
      <w:pPr>
        <w:spacing w:line="360" w:lineRule="auto"/>
        <w:jc w:val="center"/>
        <w:rPr>
          <w:rFonts w:ascii="宋体" w:hAnsi="宋体" w:cs="宋体"/>
          <w:b/>
          <w:sz w:val="24"/>
        </w:rPr>
      </w:pPr>
    </w:p>
    <w:p>
      <w:pPr>
        <w:spacing w:line="360" w:lineRule="auto"/>
        <w:jc w:val="center"/>
        <w:rPr>
          <w:rFonts w:ascii="宋体" w:hAnsi="宋体" w:cs="宋体"/>
          <w:b/>
          <w:sz w:val="24"/>
        </w:rPr>
      </w:pPr>
    </w:p>
    <w:p>
      <w:pPr>
        <w:spacing w:line="360" w:lineRule="auto"/>
        <w:jc w:val="center"/>
        <w:rPr>
          <w:rFonts w:ascii="宋体" w:hAnsi="宋体" w:cs="宋体"/>
          <w:b/>
          <w:sz w:val="24"/>
        </w:rPr>
      </w:pPr>
    </w:p>
    <w:p>
      <w:pPr>
        <w:spacing w:line="360" w:lineRule="auto"/>
        <w:jc w:val="center"/>
        <w:rPr>
          <w:rFonts w:ascii="宋体" w:hAnsi="宋体" w:cs="宋体"/>
          <w:b/>
          <w:sz w:val="24"/>
        </w:rPr>
      </w:pPr>
    </w:p>
    <w:p>
      <w:pPr>
        <w:spacing w:line="360" w:lineRule="auto"/>
        <w:jc w:val="center"/>
        <w:rPr>
          <w:rFonts w:ascii="宋体" w:hAnsi="宋体" w:cs="宋体"/>
          <w:b/>
          <w:sz w:val="24"/>
        </w:rPr>
      </w:pPr>
    </w:p>
    <w:p>
      <w:pPr>
        <w:spacing w:line="360" w:lineRule="auto"/>
        <w:jc w:val="center"/>
        <w:rPr>
          <w:rFonts w:ascii="宋体" w:hAnsi="宋体" w:cs="宋体"/>
          <w:b/>
          <w:sz w:val="24"/>
        </w:rPr>
      </w:pPr>
    </w:p>
    <w:p>
      <w:pPr>
        <w:spacing w:line="360" w:lineRule="auto"/>
        <w:jc w:val="both"/>
        <w:rPr>
          <w:rFonts w:ascii="宋体" w:hAnsi="宋体" w:cs="宋体"/>
          <w:b/>
          <w:sz w:val="24"/>
        </w:rPr>
      </w:pPr>
    </w:p>
    <w:p>
      <w:pPr>
        <w:spacing w:line="360" w:lineRule="auto"/>
        <w:jc w:val="center"/>
        <w:rPr>
          <w:rFonts w:ascii="宋体" w:hAnsi="宋体" w:cs="宋体"/>
          <w:b/>
          <w:sz w:val="24"/>
        </w:rPr>
      </w:pPr>
      <w:r>
        <w:rPr>
          <w:rFonts w:ascii="宋体" w:hAnsi="宋体" w:cs="宋体" w:hint="eastAsia"/>
          <w:b/>
          <w:sz w:val="24"/>
        </w:rPr>
        <w:t>【题型归纳】</w:t>
      </w:r>
    </w:p>
    <w:p>
      <w:pPr>
        <w:spacing w:line="360" w:lineRule="auto"/>
        <w:jc w:val="left"/>
        <w:rPr>
          <w:rFonts w:ascii="宋体" w:hAnsi="宋体" w:cs="宋体" w:hint="eastAsia"/>
          <w:b/>
          <w:sz w:val="21"/>
          <w:szCs w:val="21"/>
          <w:lang w:val="en-US" w:eastAsia="zh-CN"/>
        </w:rPr>
      </w:pPr>
      <w:r>
        <w:rPr>
          <w:rFonts w:ascii="宋体" w:hAnsi="宋体" w:cs="宋体" w:hint="eastAsia"/>
          <w:b/>
          <w:sz w:val="21"/>
          <w:szCs w:val="21"/>
        </w:rPr>
        <w:t>题型一：</w:t>
      </w:r>
      <w:r>
        <w:rPr>
          <w:rFonts w:ascii="宋体" w:hAnsi="宋体" w:cs="宋体" w:hint="eastAsia"/>
          <w:b/>
          <w:sz w:val="21"/>
          <w:szCs w:val="21"/>
          <w:lang w:val="en-US" w:eastAsia="zh-CN"/>
        </w:rPr>
        <w:t>二力平衡的条件及其判断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sz w:val="21"/>
          <w:lang w:eastAsia="zh-CN"/>
        </w:rPr>
        <w:t>【</w:t>
      </w:r>
      <w:r>
        <w:rPr>
          <w:rFonts w:hint="eastAsia"/>
          <w:b/>
          <w:bCs/>
          <w:sz w:val="21"/>
          <w:lang w:val="en-US" w:eastAsia="zh-CN"/>
        </w:rPr>
        <w:t>例1】</w:t>
      </w:r>
      <w:r>
        <w:rPr>
          <w:sz w:val="21"/>
        </w:rPr>
        <w:t>．（24-25八年级下·甘肃武威·期末）在如图所示的四种情形中，属于二力平衡的是（　　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03" o:spid="_x0000_i1027" type="#_x0000_t75" alt="@@@1efea2fd-612a-4676-9279-029437616625" style="width:114.75pt;height:43.5pt;mso-position-horizontal-relative:page;mso-position-vertical-relative:page;mso-wrap-style:square" o:preferrelative="t" filled="f" stroked="f">
            <v:fill o:detectmouseclick="t"/>
            <v:stroke linestyle="single"/>
            <v:imagedata r:id="rId6" o:title="@@@1efea2fd-612a-4676-9279-029437616625"/>
            <v:path o:extrusionok="f"/>
            <o:lock v:ext="edit" aspectratio="t"/>
          </v:shape>
        </w:pict>
      </w:r>
      <w:r>
        <w:rPr>
          <w:sz w:val="21"/>
        </w:rPr>
        <w:t>B．</w:t>
      </w: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05" o:spid="_x0000_i1028" type="#_x0000_t75" alt="@@@920a6ed6-c666-49c4-9f8a-d33a307c19b8" style="width:51pt;height:81pt;mso-position-horizontal-relative:page;mso-position-vertical-relative:page;mso-wrap-style:square" o:preferrelative="t" filled="f" stroked="f">
            <v:fill o:detectmouseclick="t"/>
            <v:stroke linestyle="single"/>
            <v:imagedata r:id="rId7" o:title="@@@920a6ed6-c666-49c4-9f8a-d33a307c19b8"/>
            <v:path o:extrusionok="f"/>
            <o:lock v:ext="edit" aspectratio="t"/>
          </v:shape>
        </w:pict>
      </w:r>
      <w:r>
        <w:rPr>
          <w:sz w:val="21"/>
        </w:rPr>
        <w:t>C．</w:t>
      </w: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07" o:spid="_x0000_i1029" type="#_x0000_t75" alt="@@@2e8cb474-1eda-41f0-b2ea-7eeb3c4bd956" style="width:76.5pt;height:56.25pt;mso-position-horizontal-relative:page;mso-position-vertical-relative:page;mso-wrap-style:square" o:preferrelative="t" filled="f" stroked="f">
            <v:fill o:detectmouseclick="t"/>
            <v:stroke linestyle="single"/>
            <v:imagedata r:id="rId8" o:title="@@@2e8cb474-1eda-41f0-b2ea-7eeb3c4bd956"/>
            <v:path o:extrusionok="f"/>
            <o:lock v:ext="edit" aspectratio="t"/>
          </v:shape>
        </w:pict>
      </w:r>
      <w:r>
        <w:rPr>
          <w:sz w:val="21"/>
        </w:rPr>
        <w:tab/>
      </w:r>
      <w:r>
        <w:rPr>
          <w:sz w:val="21"/>
        </w:rPr>
        <w:t>D．</w:t>
      </w: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09" o:spid="_x0000_i1030" type="#_x0000_t75" alt="@@@8701c9c1-2335-4032-80f9-87e1dafc39ed" style="width:137.25pt;height:30.75pt;mso-position-horizontal-relative:page;mso-position-vertical-relative:page;mso-wrap-style:square" o:preferrelative="t" filled="f" stroked="f">
            <v:fill o:detectmouseclick="t"/>
            <v:stroke linestyle="single"/>
            <v:imagedata r:id="rId9" o:title="@@@8701c9c1-2335-4032-80f9-87e1dafc39ed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sz w:val="21"/>
          <w:lang w:eastAsia="zh-CN"/>
        </w:rPr>
        <w:t>【</w:t>
      </w:r>
      <w:r>
        <w:rPr>
          <w:rFonts w:hint="eastAsia"/>
          <w:b/>
          <w:bCs/>
          <w:sz w:val="21"/>
          <w:lang w:val="en-US" w:eastAsia="zh-CN"/>
        </w:rPr>
        <w:t>举一反三】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1</w:t>
      </w:r>
      <w:r>
        <w:rPr>
          <w:sz w:val="21"/>
        </w:rPr>
        <w:t>．（2025·四川巴中·中考真题）如图所示，运动员尝试做以下四个动作，下列动作无法保持平衡的是（</w:t>
      </w:r>
      <w:r>
        <w:rPr>
          <w:rFonts w:ascii="Times New Roman" w:eastAsia="Times New Roman" w:hAnsi="Times New Roman" w:cs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11" o:spid="_x0000_i1031" type="#_x0000_t75" alt="@@@4e0ff1f1-58f6-49a0-b30c-4934b0caa284" style="width:53.25pt;height:53.25pt;mso-position-horizontal-relative:page;mso-position-vertical-relative:page;mso-wrap-style:square" o:preferrelative="t" filled="f" stroked="f">
            <v:fill o:detectmouseclick="t"/>
            <v:stroke linestyle="single"/>
            <v:imagedata r:id="rId10" o:title="@@@4e0ff1f1-58f6-49a0-b30c-4934b0caa284"/>
            <v:path o:extrusionok="f"/>
            <o:lock v:ext="edit" aspectratio="t"/>
          </v:shape>
        </w:pict>
      </w:r>
      <w:r>
        <w:rPr>
          <w:sz w:val="21"/>
        </w:rPr>
        <w:tab/>
      </w:r>
      <w:r>
        <w:rPr>
          <w:sz w:val="21"/>
        </w:rPr>
        <w:t>B．</w:t>
      </w: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13" o:spid="_x0000_i1032" type="#_x0000_t75" alt="@@@03c38594-b743-4fe7-b01a-261b911019c0" style="width:34.5pt;height:59.25pt;mso-position-horizontal-relative:page;mso-position-vertical-relative:page;mso-wrap-style:square" o:preferrelative="t" filled="f" stroked="f">
            <v:fill o:detectmouseclick="t"/>
            <v:stroke linestyle="single"/>
            <v:imagedata r:id="rId11" o:title="@@@03c38594-b743-4fe7-b01a-261b911019c0"/>
            <v:path o:extrusionok="f"/>
            <o:lock v:ext="edit" aspectratio="t"/>
          </v:shape>
        </w:pict>
      </w:r>
      <w:r>
        <w:rPr>
          <w:sz w:val="21"/>
        </w:rPr>
        <w:tab/>
      </w:r>
      <w:r>
        <w:rPr>
          <w:sz w:val="21"/>
        </w:rPr>
        <w:t>C．</w:t>
      </w: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15" o:spid="_x0000_i1033" type="#_x0000_t75" alt="@@@badcf417-f11c-4de6-8e66-a81f8d5470d9" style="width:35.25pt;height:69.75pt;mso-position-horizontal-relative:page;mso-position-vertical-relative:page;mso-wrap-style:square" o:preferrelative="t" filled="f" stroked="f">
            <v:fill o:detectmouseclick="t"/>
            <v:stroke linestyle="single"/>
            <v:imagedata r:id="rId12" o:title="@@@badcf417-f11c-4de6-8e66-a81f8d5470d9"/>
            <v:path o:extrusionok="f"/>
            <o:lock v:ext="edit" aspectratio="t"/>
          </v:shape>
        </w:pict>
      </w:r>
      <w:r>
        <w:rPr>
          <w:sz w:val="21"/>
        </w:rPr>
        <w:tab/>
      </w:r>
      <w:r>
        <w:rPr>
          <w:sz w:val="21"/>
        </w:rPr>
        <w:t>D．</w:t>
      </w: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17" o:spid="_x0000_i1034" type="#_x0000_t75" alt="@@@c5732d49-1757-46bc-a1ce-c028ad2c40c8" style="width:54pt;height:67.5pt;mso-position-horizontal-relative:page;mso-position-vertical-relative:page;mso-wrap-style:square" o:preferrelative="t" filled="f" stroked="f">
            <v:fill o:detectmouseclick="t"/>
            <v:stroke linestyle="single"/>
            <v:imagedata r:id="rId13" o:title="@@@c5732d49-1757-46bc-a1ce-c028ad2c40c8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2</w:t>
      </w:r>
      <w:r>
        <w:rPr>
          <w:sz w:val="21"/>
        </w:rPr>
        <w:t>．（24-25八年级下·湖北武汉·月考）如图所示，</w:t>
      </w:r>
      <w:r>
        <w:rPr>
          <w:rFonts w:ascii="Times New Roman" w:eastAsia="Times New Roman" w:hAnsi="Times New Roman" w:cs="Times New Roman"/>
          <w:i/>
          <w:sz w:val="21"/>
        </w:rPr>
        <w:t>F</w:t>
      </w:r>
      <w:r>
        <w:rPr>
          <w:rFonts w:ascii="Times New Roman" w:eastAsia="Times New Roman" w:hAnsi="Times New Roman" w:cs="Times New Roman"/>
          <w:i/>
          <w:sz w:val="21"/>
          <w:vertAlign w:val="subscript"/>
        </w:rPr>
        <w:t>1</w:t>
      </w:r>
      <w:r>
        <w:rPr>
          <w:sz w:val="21"/>
        </w:rPr>
        <w:t>、</w:t>
      </w:r>
      <w:r>
        <w:rPr>
          <w:rFonts w:ascii="Times New Roman" w:eastAsia="Times New Roman" w:hAnsi="Times New Roman" w:cs="Times New Roman"/>
          <w:i/>
          <w:sz w:val="21"/>
        </w:rPr>
        <w:t>F</w:t>
      </w:r>
      <w:r>
        <w:rPr>
          <w:rFonts w:ascii="Times New Roman" w:eastAsia="Times New Roman" w:hAnsi="Times New Roman" w:cs="Times New Roman"/>
          <w:i/>
          <w:sz w:val="21"/>
          <w:vertAlign w:val="subscript"/>
        </w:rPr>
        <w:t>2</w:t>
      </w:r>
      <w:r>
        <w:rPr>
          <w:sz w:val="21"/>
        </w:rPr>
        <w:t>是物体受到的方向相反的两个力，以下各图中能让物体沿竖直方向保持匀速直线运动的是（　　）</w:t>
      </w:r>
    </w:p>
    <w:p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19" o:spid="_x0000_i1035" type="#_x0000_t75" alt="@@@ca9cbbde-dd9f-4d91-9f33-c3c58b8d9cbe" style="width:300.75pt;height:84pt;mso-position-horizontal-relative:page;mso-position-vertical-relative:page;mso-wrap-style:square" o:preferrelative="t" filled="f" stroked="f">
            <v:fill o:detectmouseclick="t"/>
            <v:stroke linestyle="single"/>
            <v:imagedata r:id="rId14" o:title="@@@ca9cbbde-dd9f-4d91-9f33-c3c58b8d9cbe"/>
            <v:path o:extrusionok="f"/>
            <o:lock v:ext="edit" aspectratio="t"/>
          </v:shape>
        </w:pic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A．甲和丁</w:t>
      </w:r>
      <w:r>
        <w:rPr>
          <w:sz w:val="21"/>
        </w:rPr>
        <w:tab/>
      </w:r>
      <w:r>
        <w:rPr>
          <w:sz w:val="21"/>
        </w:rPr>
        <w:t>B．甲和丙</w:t>
      </w:r>
      <w:r>
        <w:rPr>
          <w:sz w:val="21"/>
        </w:rPr>
        <w:tab/>
      </w:r>
      <w:r>
        <w:rPr>
          <w:sz w:val="21"/>
        </w:rPr>
        <w:t>C．乙</w:t>
      </w:r>
      <w:r>
        <w:rPr>
          <w:sz w:val="21"/>
        </w:rPr>
        <w:tab/>
      </w:r>
      <w:r>
        <w:rPr>
          <w:sz w:val="21"/>
        </w:rPr>
        <w:t>D．丙和丁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3</w:t>
      </w:r>
      <w:r>
        <w:rPr>
          <w:sz w:val="21"/>
        </w:rPr>
        <w:t>．（24-25八年级下·吉林长春·月考）在航空开放活动中，超燃无人机表演点亮长春夜空。无人机在匀速上升、空中悬停、匀速下降阶段受到的向上的“推力”分别为</w:t>
      </w:r>
      <w:r>
        <w:rPr>
          <w:rFonts w:ascii="Times New Roman" w:eastAsia="Times New Roman" w:hAnsi="Times New Roman" w:cs="Times New Roman"/>
          <w:i/>
          <w:sz w:val="21"/>
        </w:rPr>
        <w:t>F</w:t>
      </w:r>
      <w:r>
        <w:rPr>
          <w:rFonts w:ascii="Times New Roman" w:eastAsia="Times New Roman" w:hAnsi="Times New Roman" w:cs="Times New Roman"/>
          <w:i/>
          <w:sz w:val="21"/>
          <w:vertAlign w:val="subscript"/>
        </w:rPr>
        <w:t>1</w:t>
      </w:r>
      <w:r>
        <w:rPr>
          <w:sz w:val="21"/>
        </w:rPr>
        <w:t>、</w:t>
      </w:r>
      <w:r>
        <w:rPr>
          <w:rFonts w:ascii="Times New Roman" w:eastAsia="Times New Roman" w:hAnsi="Times New Roman" w:cs="Times New Roman"/>
          <w:i/>
          <w:sz w:val="21"/>
        </w:rPr>
        <w:t>F</w:t>
      </w:r>
      <w:r>
        <w:rPr>
          <w:rFonts w:ascii="Times New Roman" w:eastAsia="Times New Roman" w:hAnsi="Times New Roman" w:cs="Times New Roman"/>
          <w:i/>
          <w:sz w:val="21"/>
          <w:vertAlign w:val="subscript"/>
        </w:rPr>
        <w:t>2</w:t>
      </w:r>
      <w:r>
        <w:rPr>
          <w:sz w:val="21"/>
        </w:rPr>
        <w:t>、</w:t>
      </w:r>
      <w:r>
        <w:rPr>
          <w:rFonts w:ascii="Times New Roman" w:eastAsia="Times New Roman" w:hAnsi="Times New Roman" w:cs="Times New Roman"/>
          <w:i/>
          <w:sz w:val="21"/>
        </w:rPr>
        <w:t>F</w:t>
      </w:r>
      <w:r>
        <w:rPr>
          <w:rFonts w:ascii="Times New Roman" w:eastAsia="Times New Roman" w:hAnsi="Times New Roman" w:cs="Times New Roman"/>
          <w:i/>
          <w:sz w:val="21"/>
          <w:vertAlign w:val="subscript"/>
        </w:rPr>
        <w:t>3</w:t>
      </w:r>
      <w:r>
        <w:rPr>
          <w:sz w:val="21"/>
        </w:rPr>
        <w:t>，若不计空气阻力，则（</w:t>
      </w:r>
      <w:r>
        <w:rPr>
          <w:rFonts w:ascii="Times New Roman" w:eastAsia="Times New Roman" w:hAnsi="Times New Roman" w:cs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Object 86" o:spid="_x0000_i1036" type="#_x0000_t75" alt="eqId3e7c58f9ef9eaecfc97dc786410d1865" style="width:52.76pt;height:15.8pt;mso-position-horizontal-relative:page;mso-position-vertical-relative:page;mso-wrap-style:square" o:ole="" o:preferrelative="t" filled="f" stroked="f">
            <v:stroke joinstyle="miter" linestyle="single"/>
            <v:imagedata r:id="rId15" o:title="eqId3e7c58f9ef9eaecfc97dc786410d1865"/>
            <v:path o:extrusionok="f"/>
            <o:lock v:ext="edit" aspectratio="t"/>
          </v:shape>
          <o:OLEObject Type="Embed" ProgID="Equation.DSMT4" ShapeID="Object 86" DrawAspect="Content" ObjectID="_1234567890" r:id="rId16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Object 87" o:spid="_x0000_i1037" type="#_x0000_t75" alt="eqId1d66aa7fb563e98e48ddcdc3eb499cf1" style="width:52.76pt;height:15.8pt;mso-position-horizontal-relative:page;mso-position-vertical-relative:page;mso-wrap-style:square" o:ole="" o:preferrelative="t" filled="f" stroked="f">
            <v:stroke joinstyle="miter" linestyle="single"/>
            <v:imagedata r:id="rId17" o:title="eqId1d66aa7fb563e98e48ddcdc3eb499cf1"/>
            <v:path o:extrusionok="f"/>
            <o:lock v:ext="edit" aspectratio="t"/>
          </v:shape>
          <o:OLEObject Type="Embed" ProgID="Equation.DSMT4" ShapeID="Object 87" DrawAspect="Content" ObjectID="_1234567891" r:id="rId18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id="Object 88" o:spid="_x0000_i1038" type="#_x0000_t75" alt="eqId3a7b7c1907c417d76bc16f5595f1fb59" style="width:51.92pt;height:15.74pt;mso-position-horizontal-relative:page;mso-position-vertical-relative:page;mso-wrap-style:square" o:ole="" o:preferrelative="t" filled="f" stroked="f">
            <v:stroke joinstyle="miter" linestyle="single"/>
            <v:imagedata r:id="rId19" o:title="eqId3a7b7c1907c417d76bc16f5595f1fb59"/>
            <v:path o:extrusionok="f"/>
            <o:lock v:ext="edit" aspectratio="t"/>
          </v:shape>
          <o:OLEObject Type="Embed" ProgID="Equation.DSMT4" ShapeID="Object 88" DrawAspect="Content" ObjectID="_1234567892" r:id="rId20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Object 89" o:spid="_x0000_i1039" type="#_x0000_t75" alt="eqId099ccbb0db21e86f26c2e100ef76f2ba" style="width:52.76pt;height:15.8pt;mso-position-horizontal-relative:page;mso-position-vertical-relative:page;mso-wrap-style:square" o:ole="" o:preferrelative="t" filled="f" stroked="f">
            <v:stroke joinstyle="miter" linestyle="single"/>
            <v:imagedata r:id="rId21" o:title="eqId099ccbb0db21e86f26c2e100ef76f2ba"/>
            <v:path o:extrusionok="f"/>
            <o:lock v:ext="edit" aspectratio="t"/>
          </v:shape>
          <o:OLEObject Type="Embed" ProgID="Equation.DSMT4" ShapeID="Object 89" DrawAspect="Content" ObjectID="_1234567893" r:id="rId22"/>
        </w:object>
      </w:r>
    </w:p>
    <w:p>
      <w:pPr>
        <w:spacing w:line="360" w:lineRule="auto"/>
        <w:rPr>
          <w:rFonts w:ascii="宋体" w:hAnsi="宋体" w:cs="宋体" w:hint="eastAsia"/>
          <w:b/>
          <w:sz w:val="21"/>
          <w:szCs w:val="21"/>
        </w:rPr>
      </w:pPr>
    </w:p>
    <w:p>
      <w:pPr>
        <w:spacing w:line="360" w:lineRule="auto"/>
        <w:rPr>
          <w:rFonts w:ascii="宋体" w:hAnsi="宋体" w:cs="宋体" w:hint="eastAsia"/>
          <w:b/>
          <w:sz w:val="21"/>
          <w:szCs w:val="21"/>
          <w:lang w:val="en-US" w:eastAsia="zh-CN"/>
        </w:rPr>
      </w:pPr>
      <w:r>
        <w:rPr>
          <w:rFonts w:ascii="宋体" w:hAnsi="宋体" w:cs="宋体" w:hint="eastAsia"/>
          <w:b/>
          <w:sz w:val="21"/>
          <w:szCs w:val="21"/>
        </w:rPr>
        <w:t>题型</w:t>
      </w:r>
      <w:r>
        <w:rPr>
          <w:rFonts w:ascii="宋体" w:hAnsi="宋体" w:cs="宋体" w:hint="eastAsia"/>
          <w:b/>
          <w:sz w:val="21"/>
          <w:szCs w:val="21"/>
          <w:lang w:val="en-US" w:eastAsia="zh-CN"/>
        </w:rPr>
        <w:t>二</w:t>
      </w:r>
      <w:r>
        <w:rPr>
          <w:rFonts w:ascii="宋体" w:hAnsi="宋体" w:cs="宋体" w:hint="eastAsia"/>
          <w:b/>
          <w:sz w:val="21"/>
          <w:szCs w:val="21"/>
        </w:rPr>
        <w:t>：二力</w:t>
      </w:r>
      <w:r>
        <w:rPr>
          <w:rFonts w:ascii="宋体" w:hAnsi="宋体" w:cs="宋体" w:hint="eastAsia"/>
          <w:b/>
          <w:sz w:val="21"/>
          <w:szCs w:val="21"/>
          <w:lang w:val="en-US" w:eastAsia="zh-CN"/>
        </w:rPr>
        <w:t>平衡条件应用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sz w:val="21"/>
          <w:lang w:eastAsia="zh-CN"/>
        </w:rPr>
        <w:t>【</w:t>
      </w:r>
      <w:r>
        <w:rPr>
          <w:rFonts w:hint="eastAsia"/>
          <w:b/>
          <w:bCs/>
          <w:sz w:val="21"/>
          <w:lang w:val="en-US" w:eastAsia="zh-CN"/>
        </w:rPr>
        <w:t>例2】</w:t>
      </w:r>
      <w:r>
        <w:rPr>
          <w:sz w:val="21"/>
        </w:rPr>
        <w:t>．（2025·江西宜春·模拟预测）如图所示为2024珠海航展展示的国产“机器狼”，“机器狼”携带武器装备静止在水平地面上不动时，以下说法正确的是（　　）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21" o:spid="_x0000_i1040" type="#_x0000_t75" alt="@@@2990b2dedd50413eaaa95a066d08d780" style="width:113.25pt;height:85.5pt;mso-position-horizontal-relative:page;mso-position-vertical-relative:page;mso-wrap-style:square" o:preferrelative="t" filled="f" stroked="f">
            <v:fill o:detectmouseclick="t"/>
            <v:stroke linestyle="single"/>
            <v:imagedata r:id="rId23" o:title="@@@2990b2dedd50413eaaa95a066d08d780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A．武器装备受到的重力和地面对“机器狼”的支持力是一对平衡力</w:t>
      </w:r>
    </w:p>
    <w:p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B．“机器狼”受到的重力与地面对“机器狼”的支持力是一对平衡力</w:t>
      </w:r>
    </w:p>
    <w:p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C．武器装备受到的重力与“机器狼”对武器装备的支持力是一对平衡力</w:t>
      </w:r>
    </w:p>
    <w:p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D．武器装备对“机器狼”的压力和“机器狼”对武器装备的支持力是一对平衡力</w:t>
      </w: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b/>
          <w:bCs/>
          <w:sz w:val="21"/>
          <w:lang w:val="en-US" w:eastAsia="zh-CN"/>
        </w:rPr>
      </w:pPr>
      <w:r>
        <w:rPr>
          <w:rFonts w:hint="eastAsia"/>
          <w:b/>
          <w:bCs/>
          <w:sz w:val="21"/>
          <w:lang w:eastAsia="zh-CN"/>
        </w:rPr>
        <w:t>【</w:t>
      </w:r>
      <w:r>
        <w:rPr>
          <w:rFonts w:hint="eastAsia"/>
          <w:b/>
          <w:bCs/>
          <w:sz w:val="21"/>
          <w:lang w:val="en-US" w:eastAsia="zh-CN"/>
        </w:rPr>
        <w:t>举一反三】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1</w:t>
      </w:r>
      <w:r>
        <w:rPr>
          <w:sz w:val="21"/>
        </w:rPr>
        <w:t>．（24-25八年级下·黑龙江绥化·期中）如图所示，骑自行车出行郊游，是一种时尚、环保的生活方式。当我们在平直路面上匀速向前骑行时，以下说法正确的是（　　）</w:t>
      </w:r>
    </w:p>
    <w:p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23" o:spid="_x0000_i1041" type="#_x0000_t75" alt="@@@1af275e0-5a41-4928-b280-3415ba7ae517" style="width:85.5pt;height:87pt;mso-position-horizontal-relative:page;mso-position-vertical-relative:page;mso-wrap-style:square" o:preferrelative="t" filled="f" stroked="f">
            <v:fill o:detectmouseclick="t"/>
            <v:stroke linestyle="single"/>
            <v:imagedata r:id="rId24" o:title="@@@1af275e0-5a41-4928-b280-3415ba7ae517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A．自行车受到的动力大于自行车受到的阻力</w:t>
      </w:r>
    </w:p>
    <w:p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B．路面受到的压力与人受到的支持力是一对平衡力</w:t>
      </w:r>
    </w:p>
    <w:p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C．人对自行车的压力与地面对自行车的支持力是一对平衡力</w:t>
      </w:r>
    </w:p>
    <w:p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D．人和车受到的重力与地面对车的支持力是一对平衡力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2</w:t>
      </w:r>
      <w:r>
        <w:rPr>
          <w:sz w:val="21"/>
        </w:rPr>
        <w:t>．（25-26八年级上·山东济南·期末）一本书放在水平桌面上，书上放一支钢笔，它们都保持静止。与钢笔受到的支持力相互平衡的力是（　　）</w:t>
      </w:r>
    </w:p>
    <w:p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A．书受到的重力</w:t>
      </w:r>
      <w:r>
        <w:rPr>
          <w:sz w:val="21"/>
        </w:rPr>
        <w:tab/>
      </w:r>
      <w:r>
        <w:rPr>
          <w:sz w:val="21"/>
        </w:rPr>
        <w:t>B．钢笔对书的压力</w:t>
      </w:r>
    </w:p>
    <w:p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C．钢笔受到的重力</w:t>
      </w:r>
      <w:r>
        <w:rPr>
          <w:sz w:val="21"/>
        </w:rPr>
        <w:tab/>
      </w:r>
      <w:r>
        <w:rPr>
          <w:sz w:val="21"/>
        </w:rPr>
        <w:t>D．桌面对书的支持力</w:t>
      </w: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sz w:val="21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sz w:val="21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sz w:val="21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sz w:val="21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sz w:val="21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3</w:t>
      </w:r>
      <w:r>
        <w:rPr>
          <w:sz w:val="21"/>
        </w:rPr>
        <w:t>．（24-25八年级下·四川遂宁·月考）如图所示，人双手握住单杠静止。下列属于一对平衡力的是（　　）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25" o:spid="_x0000_i1042" type="#_x0000_t75" alt="@@@4f56a2a837c6487ba73d7263b2ab376d" style="width:70.51pt;height:80.26pt;mso-position-horizontal-relative:page;mso-position-vertical-relative:page;mso-wrap-style:square" o:preferrelative="t" filled="f" stroked="f">
            <v:fill o:detectmouseclick="t"/>
            <v:stroke linestyle="single"/>
            <v:imagedata r:id="rId25" o:title="@@@4f56a2a837c6487ba73d7263b2ab376d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A．人受到的重力与单杠对人的拉力</w:t>
      </w:r>
      <w:r>
        <w:rPr>
          <w:rFonts w:hint="eastAsia"/>
          <w:sz w:val="21"/>
          <w:lang w:val="en-US" w:eastAsia="zh-CN"/>
        </w:rPr>
        <w:tab/>
      </w:r>
      <w:r>
        <w:rPr>
          <w:sz w:val="21"/>
        </w:rPr>
        <w:t>B．人对单杠的拉力与单杠对人的拉力</w:t>
      </w:r>
    </w:p>
    <w:p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C．人受到的重力与人对单杠的拉力</w:t>
      </w:r>
      <w:r>
        <w:rPr>
          <w:rFonts w:hint="eastAsia"/>
          <w:sz w:val="21"/>
          <w:lang w:val="en-US" w:eastAsia="zh-CN"/>
        </w:rPr>
        <w:tab/>
      </w:r>
      <w:r>
        <w:rPr>
          <w:sz w:val="21"/>
        </w:rPr>
        <w:t>D．人受到的重力与人对地球的吸引力</w:t>
      </w:r>
    </w:p>
    <w:p>
      <w:pPr>
        <w:spacing w:line="360" w:lineRule="auto"/>
        <w:rPr>
          <w:rFonts w:ascii="宋体" w:eastAsia="宋体" w:hAnsi="宋体" w:cs="宋体" w:hint="eastAsia"/>
          <w:b/>
          <w:sz w:val="21"/>
          <w:szCs w:val="21"/>
          <w:lang w:eastAsia="zh-CN"/>
        </w:rPr>
      </w:pPr>
      <w:r>
        <w:rPr>
          <w:rFonts w:ascii="宋体" w:hAnsi="宋体" w:cs="宋体" w:hint="eastAsia"/>
          <w:b/>
          <w:sz w:val="21"/>
          <w:szCs w:val="21"/>
          <w:lang w:val="en-US" w:eastAsia="zh-CN"/>
        </w:rPr>
        <w:t>题型三：二力或者多力</w:t>
      </w:r>
      <w:r>
        <w:rPr>
          <w:rFonts w:ascii="宋体" w:hAnsi="宋体" w:cs="宋体" w:hint="eastAsia"/>
          <w:b/>
          <w:sz w:val="21"/>
          <w:szCs w:val="21"/>
        </w:rPr>
        <w:t>平衡</w:t>
      </w:r>
      <w:r>
        <w:rPr>
          <w:rFonts w:ascii="宋体" w:hAnsi="宋体" w:cs="宋体" w:hint="eastAsia"/>
          <w:b/>
          <w:sz w:val="21"/>
          <w:szCs w:val="21"/>
          <w:lang w:val="en-US" w:eastAsia="zh-CN"/>
        </w:rPr>
        <w:t>问题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sz w:val="21"/>
          <w:lang w:eastAsia="zh-CN"/>
        </w:rPr>
        <w:t>【</w:t>
      </w:r>
      <w:r>
        <w:rPr>
          <w:rFonts w:hint="eastAsia"/>
          <w:b/>
          <w:bCs/>
          <w:sz w:val="21"/>
          <w:lang w:val="en-US" w:eastAsia="zh-CN"/>
        </w:rPr>
        <w:t>例3】</w:t>
      </w:r>
      <w:r>
        <w:rPr>
          <w:sz w:val="21"/>
        </w:rPr>
        <w:t>．（25-26八年级上·云南·期末）2025年11月14日，神舟二十一号载人飞船返回舱成功着陆东风着陆场。返回舱在落地前的某段时间内沿竖直方向匀速下落，如图所示，这一过程中，关于返回舱的说法正确的是（　　）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27" o:spid="_x0000_i1043" type="#_x0000_t75" alt="@@@d5754cc6-ce52-4f02-97bf-bc25ca90616c" style="width:87.75pt;height:101.25pt;mso-position-horizontal-relative:page;mso-position-vertical-relative:page;mso-wrap-style:square" o:preferrelative="t" filled="f" stroked="f">
            <v:fill o:detectmouseclick="t"/>
            <v:stroke linestyle="single"/>
            <v:imagedata r:id="rId26" o:title="@@@d5754cc6-ce52-4f02-97bf-bc25ca90616c"/>
            <v:path o:extrusionok="f"/>
            <o:lock v:ext="edit" aspectratio="t"/>
          </v:shape>
        </w:pict>
      </w:r>
    </w:p>
    <w:p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A．只受到重力的作用</w:t>
      </w:r>
      <w:r>
        <w:rPr>
          <w:sz w:val="21"/>
        </w:rPr>
        <w:tab/>
      </w:r>
      <w:r>
        <w:rPr>
          <w:sz w:val="21"/>
        </w:rPr>
        <w:t>B．对地球有吸引力</w:t>
      </w:r>
    </w:p>
    <w:p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C．所受拉力的施力物体是降落伞</w:t>
      </w:r>
      <w:r>
        <w:rPr>
          <w:sz w:val="21"/>
        </w:rPr>
        <w:tab/>
      </w:r>
      <w:r>
        <w:rPr>
          <w:sz w:val="21"/>
        </w:rPr>
        <w:t>D．重力与所受空气阻力是一对平衡力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sz w:val="21"/>
          <w:lang w:eastAsia="zh-CN"/>
        </w:rPr>
        <w:t>【</w:t>
      </w:r>
      <w:r>
        <w:rPr>
          <w:rFonts w:hint="eastAsia"/>
          <w:b/>
          <w:bCs/>
          <w:sz w:val="21"/>
          <w:lang w:val="en-US" w:eastAsia="zh-CN"/>
        </w:rPr>
        <w:t>举一反三】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1．（24-25八年级下·新疆乌鲁木齐·开学考试）静止在水平地面上的桶的重力是150N，用78N的力竖直向上提桶，则桶受到的合力大小是（　　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A．0N</w:t>
      </w:r>
      <w:r>
        <w:rPr>
          <w:sz w:val="21"/>
        </w:rPr>
        <w:tab/>
      </w:r>
      <w:r>
        <w:rPr>
          <w:sz w:val="21"/>
        </w:rPr>
        <w:t>B．72N</w:t>
      </w:r>
      <w:r>
        <w:rPr>
          <w:sz w:val="21"/>
        </w:rPr>
        <w:tab/>
      </w:r>
      <w:r>
        <w:rPr>
          <w:sz w:val="21"/>
        </w:rPr>
        <w:t>C．78N</w:t>
      </w:r>
      <w:r>
        <w:rPr>
          <w:sz w:val="21"/>
        </w:rPr>
        <w:tab/>
      </w:r>
      <w:r>
        <w:rPr>
          <w:sz w:val="21"/>
        </w:rPr>
        <w:t>D．150N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2</w:t>
      </w:r>
      <w:r>
        <w:rPr>
          <w:sz w:val="21"/>
        </w:rPr>
        <w:t>．（25-26八年级上·吉林长春·月考）建筑工地的起重机正竖直匀速吊起一个工件，工件的质量为100kg，则起重机的钢丝绳对物体的拉力的大小和方向分别为（　　）</w:t>
      </w:r>
    </w:p>
    <w:p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A．100N，方向竖直向上</w:t>
      </w:r>
      <w:r>
        <w:rPr>
          <w:sz w:val="21"/>
        </w:rPr>
        <w:tab/>
      </w:r>
      <w:r>
        <w:rPr>
          <w:sz w:val="21"/>
        </w:rPr>
        <w:t>B．1000N，方向竖直向下</w:t>
      </w:r>
    </w:p>
    <w:p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C．100N，方向竖直向下</w:t>
      </w:r>
      <w:r>
        <w:rPr>
          <w:sz w:val="21"/>
        </w:rPr>
        <w:tab/>
      </w:r>
      <w:r>
        <w:rPr>
          <w:sz w:val="21"/>
        </w:rPr>
        <w:t>D．1000N，方向竖直向上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3</w:t>
      </w:r>
      <w:r>
        <w:rPr>
          <w:sz w:val="21"/>
        </w:rPr>
        <w:t>．（24-25八年级下·江苏常州·月考）如图所示，无人机下方用细线悬挂一重物，通过四个螺旋桨的高速转动改变运动状态，重物的重力和细线对重物的拉力分别用</w:t>
      </w:r>
      <w:r>
        <w:rPr>
          <w:rFonts w:ascii="Times New Roman" w:eastAsia="Times New Roman" w:hAnsi="Times New Roman" w:cs="Times New Roman"/>
          <w:i/>
          <w:sz w:val="21"/>
        </w:rPr>
        <w:t>G</w:t>
      </w:r>
      <w:r>
        <w:rPr>
          <w:sz w:val="21"/>
        </w:rPr>
        <w:t>和</w:t>
      </w:r>
      <w:r>
        <w:rPr>
          <w:rFonts w:ascii="Times New Roman" w:eastAsia="Times New Roman" w:hAnsi="Times New Roman" w:cs="Times New Roman"/>
          <w:i/>
          <w:sz w:val="21"/>
        </w:rPr>
        <w:t>F</w:t>
      </w:r>
      <w:r>
        <w:rPr>
          <w:sz w:val="21"/>
        </w:rPr>
        <w:t>表示，不考虑重物所受的空气阻力，则（</w:t>
      </w:r>
      <w:r>
        <w:rPr>
          <w:rFonts w:ascii="Times New Roman" w:eastAsia="Times New Roman" w:hAnsi="Times New Roman" w:cs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91" o:spid="_x0000_i1044" type="#_x0000_t75" alt="@@@b2faa022-3ff9-43e8-8bed-ad1db361ac9f" style="width:97.7pt;height:54.85pt" o:preferrelative="t" filled="f" stroked="f">
            <v:fill o:detectmouseclick="t"/>
            <v:imagedata r:id="rId27" o:title="@@@b2faa022-3ff9-43e8-8bed-ad1db361ac9f"/>
            <v:shadow color="gray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rFonts w:ascii="Times New Roman" w:eastAsia="Times New Roman" w:hAnsi="Times New Roman" w:cs="Times New Roman"/>
          <w:i/>
          <w:sz w:val="21"/>
        </w:rPr>
      </w:pPr>
      <w:r>
        <w:rPr>
          <w:sz w:val="21"/>
        </w:rPr>
        <w:t>A．加速上升时，</w:t>
      </w:r>
      <w:r>
        <w:rPr>
          <w:rFonts w:ascii="Times New Roman" w:eastAsia="Times New Roman" w:hAnsi="Times New Roman" w:cs="Times New Roman"/>
          <w:i/>
          <w:sz w:val="21"/>
        </w:rPr>
        <w:t>F</w:t>
      </w:r>
      <w:r>
        <w:rPr>
          <w:sz w:val="21"/>
        </w:rPr>
        <w:t>≠</w:t>
      </w:r>
      <w:r>
        <w:rPr>
          <w:rFonts w:ascii="Times New Roman" w:eastAsia="Times New Roman" w:hAnsi="Times New Roman" w:cs="Times New Roman"/>
          <w:i/>
          <w:sz w:val="21"/>
        </w:rPr>
        <w:t>G</w:t>
      </w:r>
      <w:r>
        <w:rPr>
          <w:rFonts w:ascii="Times New Roman" w:eastAsia="宋体" w:hAnsi="Times New Roman" w:cs="Times New Roman" w:hint="eastAsia"/>
          <w:i/>
          <w:sz w:val="21"/>
          <w:lang w:val="en-US" w:eastAsia="zh-CN"/>
        </w:rPr>
        <w:tab/>
      </w:r>
      <w:r>
        <w:rPr>
          <w:sz w:val="21"/>
        </w:rPr>
        <w:t>B．减速下降时，</w:t>
      </w:r>
      <w:r>
        <w:rPr>
          <w:rFonts w:ascii="Times New Roman" w:eastAsia="Times New Roman" w:hAnsi="Times New Roman" w:cs="Times New Roman"/>
          <w:i/>
          <w:sz w:val="21"/>
        </w:rPr>
        <w:t>F</w:t>
      </w:r>
      <w:r>
        <w:rPr>
          <w:sz w:val="21"/>
        </w:rPr>
        <w:t>&gt;</w:t>
      </w:r>
      <w:r>
        <w:rPr>
          <w:rFonts w:ascii="Times New Roman" w:eastAsia="Times New Roman" w:hAnsi="Times New Roman" w:cs="Times New Roman"/>
          <w:i/>
          <w:sz w:val="21"/>
        </w:rPr>
        <w:t>G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C．匀速下降时，</w:t>
      </w:r>
      <w:r>
        <w:rPr>
          <w:rFonts w:ascii="Times New Roman" w:eastAsia="Times New Roman" w:hAnsi="Times New Roman" w:cs="Times New Roman"/>
          <w:i/>
          <w:sz w:val="21"/>
        </w:rPr>
        <w:t>F</w:t>
      </w:r>
      <w:r>
        <w:rPr>
          <w:sz w:val="21"/>
        </w:rPr>
        <w:t>&lt;</w:t>
      </w:r>
      <w:r>
        <w:rPr>
          <w:rFonts w:ascii="Times New Roman" w:eastAsia="Times New Roman" w:hAnsi="Times New Roman" w:cs="Times New Roman"/>
          <w:i/>
          <w:sz w:val="21"/>
        </w:rPr>
        <w:t>G</w:t>
      </w:r>
      <w:r>
        <w:rPr>
          <w:rFonts w:ascii="Times New Roman" w:eastAsia="宋体" w:hAnsi="Times New Roman" w:cs="Times New Roman" w:hint="eastAsia"/>
          <w:i/>
          <w:sz w:val="21"/>
          <w:lang w:val="en-US" w:eastAsia="zh-CN"/>
        </w:rPr>
        <w:tab/>
      </w:r>
      <w:r>
        <w:rPr>
          <w:sz w:val="21"/>
        </w:rPr>
        <w:t>D．水平匀速飞行时，细线会偏离竖直方向</w:t>
      </w:r>
    </w:p>
    <w:p>
      <w:pPr>
        <w:spacing w:line="360" w:lineRule="auto"/>
        <w:rPr>
          <w:rFonts w:ascii="宋体" w:hAnsi="宋体" w:cs="宋体" w:hint="eastAsia"/>
          <w:b/>
          <w:sz w:val="21"/>
          <w:szCs w:val="21"/>
        </w:rPr>
      </w:pPr>
      <w:r>
        <w:rPr>
          <w:rFonts w:ascii="宋体" w:hAnsi="宋体" w:cs="宋体" w:hint="eastAsia"/>
          <w:b/>
          <w:sz w:val="21"/>
          <w:szCs w:val="21"/>
        </w:rPr>
        <w:t>题型</w:t>
      </w:r>
      <w:r>
        <w:rPr>
          <w:rFonts w:ascii="宋体" w:hAnsi="宋体" w:cs="宋体" w:hint="eastAsia"/>
          <w:b/>
          <w:sz w:val="21"/>
          <w:szCs w:val="21"/>
          <w:lang w:val="en-US" w:eastAsia="zh-CN"/>
        </w:rPr>
        <w:t>四</w:t>
      </w:r>
      <w:r>
        <w:rPr>
          <w:rFonts w:ascii="宋体" w:hAnsi="宋体" w:cs="宋体" w:hint="eastAsia"/>
          <w:b/>
          <w:sz w:val="21"/>
          <w:szCs w:val="21"/>
        </w:rPr>
        <w:t>：平衡力和相互作用力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sz w:val="21"/>
          <w:lang w:eastAsia="zh-CN"/>
        </w:rPr>
        <w:t>【</w:t>
      </w:r>
      <w:r>
        <w:rPr>
          <w:rFonts w:hint="eastAsia"/>
          <w:b/>
          <w:bCs/>
          <w:sz w:val="21"/>
          <w:lang w:val="en-US" w:eastAsia="zh-CN"/>
        </w:rPr>
        <w:t>例4】</w:t>
      </w:r>
      <w:r>
        <w:rPr>
          <w:sz w:val="21"/>
        </w:rPr>
        <w:t>．（25-26八年级上·重庆沙坪坝·期末）如图所示，中国的嫦娥六号探测器成功着陆在月球背面预选着陆区，并保持静止。嫦娥六号探测器主要由上部的上升器和下部的着陆器两部分组成。则下列说法正确的是（</w:t>
      </w:r>
      <w:r>
        <w:rPr>
          <w:rFonts w:ascii="Times New Roman" w:eastAsia="Times New Roman" w:hAnsi="Times New Roman" w:cs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31" o:spid="_x0000_i1045" type="#_x0000_t75" alt="@@@a1f126ac-f0b9-446f-9a61-f99ba553a42e" style="width:157.5pt;height:97.5pt;mso-position-horizontal-relative:page;mso-position-vertical-relative:page;mso-wrap-style:square" o:preferrelative="t" filled="f" stroked="f">
            <v:fill o:detectmouseclick="t"/>
            <v:stroke linestyle="single"/>
            <v:imagedata r:id="rId28" o:title="@@@a1f126ac-f0b9-446f-9a61-f99ba553a42e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A．着陆器受到的重力与地面对它的支持力是一对平衡力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B．着陆器受到的重力与地面对它的支持力是一对相互作用力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C．上升器受到的重力与地面对着陆器的支持力，是一对相互作用力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D．上升器对着陆器的压力与着陆器对上升器的支持力，是一对相互作用力</w:t>
      </w: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b/>
          <w:bCs/>
          <w:sz w:val="21"/>
          <w:lang w:val="en-US" w:eastAsia="zh-CN"/>
        </w:rPr>
      </w:pPr>
      <w:r>
        <w:rPr>
          <w:rFonts w:hint="eastAsia"/>
          <w:b/>
          <w:bCs/>
          <w:sz w:val="21"/>
          <w:lang w:eastAsia="zh-CN"/>
        </w:rPr>
        <w:t>【</w:t>
      </w:r>
      <w:r>
        <w:rPr>
          <w:rFonts w:hint="eastAsia"/>
          <w:b/>
          <w:bCs/>
          <w:sz w:val="21"/>
          <w:lang w:val="en-US" w:eastAsia="zh-CN"/>
        </w:rPr>
        <w:t>举一反三】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1．（2025·安徽芜湖·模拟预测）在2025年的春晚节目中，某科技公司的人形机器人表演的舞蹈备受瞩目，节目中，机器人转着手帕保持静止，如图所示，此时对机器人和手帕的受力分析正确的是（　　）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33" o:spid="_x0000_i1046" type="#_x0000_t75" alt="@@@a747de66-fa2a-47a6-ba5e-fd9fa96ed4e0" style="width:101.25pt;height:65.6pt;mso-position-horizontal-relative:page;mso-position-vertical-relative:page" o:preferrelative="t" filled="f" stroked="f">
            <v:fill o:detectmouseclick="t"/>
            <v:imagedata r:id="rId29" o:title="@@@a747de66-fa2a-47a6-ba5e-fd9fa96ed4e0"/>
            <v:shadow color="gray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A．手帕受到的重力与机器人对手帕的支持力是一对相互作用力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B．手帕对机器人的压力与机器人对手帕的支持力是一对相互作用力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C．机器人受到的重力与地面对机器人的支持力是一对平衡力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D．手帕对机器人的压力与地面对机器人的支持力是一对平衡力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2</w:t>
      </w:r>
      <w:r>
        <w:rPr>
          <w:sz w:val="21"/>
        </w:rPr>
        <w:t>．（2025·安徽淮北·模拟预测）如图所示，弹簧测力计竖直放置，挂钩处所挂的物体</w:t>
      </w:r>
      <w:r>
        <w:object>
          <v:shape id="Object 93" o:spid="_x0000_i1047" type="#_x0000_t75" alt="eqIdff4489d9b83072184c0e1d6b09be50ca" style="width:11.41pt;height:11.41pt;mso-position-horizontal-relative:page;mso-position-vertical-relative:page;mso-wrap-style:square" o:ole="" o:preferrelative="t" filled="f" stroked="f">
            <v:stroke joinstyle="miter" linestyle="single"/>
            <v:imagedata r:id="rId30" o:title="eqIdff4489d9b83072184c0e1d6b09be50ca"/>
            <v:path o:extrusionok="f"/>
            <o:lock v:ext="edit" aspectratio="t"/>
          </v:shape>
          <o:OLEObject Type="Embed" ProgID="Equation.DSMT4" ShapeID="Object 93" DrawAspect="Content" ObjectID="_1234567894" r:id="rId31"/>
        </w:object>
      </w:r>
      <w:r>
        <w:rPr>
          <w:sz w:val="21"/>
        </w:rPr>
        <w:t>保持静止，下列分析正确的是（</w:t>
      </w:r>
      <w:r>
        <w:rPr>
          <w:rFonts w:ascii="Times New Roman" w:eastAsia="Times New Roman" w:hAnsi="Times New Roman" w:cs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35" o:spid="_x0000_i1048" type="#_x0000_t75" alt="@@@f684c4ce-427b-413e-8cf3-7db97ee6d680" style="width:23.55pt;height:73.85pt;mso-position-horizontal-relative:page;mso-position-vertical-relative:page" o:preferrelative="t" filled="f" stroked="f">
            <v:fill o:detectmouseclick="t"/>
            <v:imagedata r:id="rId32" o:title="@@@f684c4ce-427b-413e-8cf3-7db97ee6d680"/>
            <v:shadow color="gray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A．物体</w:t>
      </w:r>
      <w:r>
        <w:object>
          <v:shape id="Object 94" o:spid="_x0000_i1049" type="#_x0000_t75" alt="eqIdff4489d9b83072184c0e1d6b09be50ca" style="width:11.41pt;height:11.41pt;mso-position-horizontal-relative:page;mso-position-vertical-relative:page;mso-wrap-style:square" o:ole="" o:preferrelative="t" filled="f" stroked="f">
            <v:stroke joinstyle="miter" linestyle="single"/>
            <v:imagedata r:id="rId30" o:title="eqIdff4489d9b83072184c0e1d6b09be50ca"/>
            <v:path o:extrusionok="f"/>
            <o:lock v:ext="edit" aspectratio="t"/>
          </v:shape>
          <o:OLEObject Type="Embed" ProgID="Equation.DSMT4" ShapeID="Object 94" DrawAspect="Content" ObjectID="_1234567895" r:id="rId33"/>
        </w:object>
      </w:r>
      <w:r>
        <w:rPr>
          <w:sz w:val="21"/>
        </w:rPr>
        <w:t>所受重力</w:t>
      </w:r>
      <w:r>
        <w:object>
          <v:shape id="Object 95" o:spid="_x0000_i1050" type="#_x0000_t75" alt="eqId895dc3dc3a6606ff487a4c4863e18509" style="width:11.42pt;height:12.23pt;mso-position-horizontal-relative:page;mso-position-vertical-relative:page;mso-wrap-style:square" o:ole="" o:preferrelative="t" filled="f" stroked="f">
            <v:stroke joinstyle="miter" linestyle="single"/>
            <v:imagedata r:id="rId34" o:title="eqId895dc3dc3a6606ff487a4c4863e18509"/>
            <v:path o:extrusionok="f"/>
            <o:lock v:ext="edit" aspectratio="t"/>
          </v:shape>
          <o:OLEObject Type="Embed" ProgID="Equation.DSMT4" ShapeID="Object 95" DrawAspect="Content" ObjectID="_1234567896" r:id="rId35"/>
        </w:object>
      </w:r>
      <w:r>
        <w:rPr>
          <w:sz w:val="21"/>
        </w:rPr>
        <w:t>和弹簧测力计受到的拉力是一对平衡力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B．物体</w:t>
      </w:r>
      <w:r>
        <w:object>
          <v:shape id="Object 96" o:spid="_x0000_i1051" type="#_x0000_t75" alt="eqIdff4489d9b83072184c0e1d6b09be50ca" style="width:11.41pt;height:11.41pt;mso-position-horizontal-relative:page;mso-position-vertical-relative:page;mso-wrap-style:square" o:ole="" o:preferrelative="t" filled="f" stroked="f">
            <v:stroke joinstyle="miter" linestyle="single"/>
            <v:imagedata r:id="rId30" o:title="eqIdff4489d9b83072184c0e1d6b09be50ca"/>
            <v:path o:extrusionok="f"/>
            <o:lock v:ext="edit" aspectratio="t"/>
          </v:shape>
          <o:OLEObject Type="Embed" ProgID="Equation.DSMT4" ShapeID="Object 96" DrawAspect="Content" ObjectID="_1234567897" r:id="rId36"/>
        </w:object>
      </w:r>
      <w:r>
        <w:rPr>
          <w:sz w:val="21"/>
        </w:rPr>
        <w:t>所受重力</w:t>
      </w:r>
      <w:r>
        <w:object>
          <v:shape id="Object 97" o:spid="_x0000_i1052" type="#_x0000_t75" alt="eqId895dc3dc3a6606ff487a4c4863e18509" style="width:11.42pt;height:12.23pt;mso-position-horizontal-relative:page;mso-position-vertical-relative:page;mso-wrap-style:square" o:ole="" o:preferrelative="t" filled="f" stroked="f">
            <v:stroke joinstyle="miter" linestyle="single"/>
            <v:imagedata r:id="rId34" o:title="eqId895dc3dc3a6606ff487a4c4863e18509"/>
            <v:path o:extrusionok="f"/>
            <o:lock v:ext="edit" aspectratio="t"/>
          </v:shape>
          <o:OLEObject Type="Embed" ProgID="Equation.DSMT4" ShapeID="Object 97" DrawAspect="Content" ObjectID="_1234567898" r:id="rId37"/>
        </w:object>
      </w:r>
      <w:r>
        <w:rPr>
          <w:sz w:val="21"/>
        </w:rPr>
        <w:t>和弹簧测力计受到的拉力是一对相互作用力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C．物体</w:t>
      </w:r>
      <w:r>
        <w:object>
          <v:shape id="Object 98" o:spid="_x0000_i1053" type="#_x0000_t75" alt="eqIdff4489d9b83072184c0e1d6b09be50ca" style="width:11.41pt;height:11.41pt;mso-position-horizontal-relative:page;mso-position-vertical-relative:page;mso-wrap-style:square" o:ole="" o:preferrelative="t" filled="f" stroked="f">
            <v:stroke joinstyle="miter" linestyle="single"/>
            <v:imagedata r:id="rId30" o:title="eqIdff4489d9b83072184c0e1d6b09be50ca"/>
            <v:path o:extrusionok="f"/>
            <o:lock v:ext="edit" aspectratio="t"/>
          </v:shape>
          <o:OLEObject Type="Embed" ProgID="Equation.DSMT4" ShapeID="Object 98" DrawAspect="Content" ObjectID="_1234567899" r:id="rId38"/>
        </w:object>
      </w:r>
      <w:r>
        <w:rPr>
          <w:sz w:val="21"/>
        </w:rPr>
        <w:t>所受重力</w:t>
      </w:r>
      <w:r>
        <w:object>
          <v:shape id="Object 99" o:spid="_x0000_i1054" type="#_x0000_t75" alt="eqId895dc3dc3a6606ff487a4c4863e18509" style="width:11.42pt;height:12.23pt;mso-position-horizontal-relative:page;mso-position-vertical-relative:page;mso-wrap-style:square" o:ole="" o:preferrelative="t" filled="f" stroked="f">
            <v:stroke joinstyle="miter" linestyle="single"/>
            <v:imagedata r:id="rId34" o:title="eqId895dc3dc3a6606ff487a4c4863e18509"/>
            <v:path o:extrusionok="f"/>
            <o:lock v:ext="edit" aspectratio="t"/>
          </v:shape>
          <o:OLEObject Type="Embed" ProgID="Equation.DSMT4" ShapeID="Object 99" DrawAspect="Content" ObjectID="_1234567900" r:id="rId39"/>
        </w:object>
      </w:r>
      <w:r>
        <w:rPr>
          <w:sz w:val="21"/>
        </w:rPr>
        <w:t>和弹簧测力计对</w:t>
      </w:r>
      <w:r>
        <w:object>
          <v:shape id="Object 100" o:spid="_x0000_i1055" type="#_x0000_t75" alt="eqIdff4489d9b83072184c0e1d6b09be50ca" style="width:11.41pt;height:11.41pt;mso-position-horizontal-relative:page;mso-position-vertical-relative:page;mso-wrap-style:square" o:ole="" o:preferrelative="t" filled="f" stroked="f">
            <v:stroke joinstyle="miter" linestyle="single"/>
            <v:imagedata r:id="rId30" o:title="eqIdff4489d9b83072184c0e1d6b09be50ca"/>
            <v:path o:extrusionok="f"/>
            <o:lock v:ext="edit" aspectratio="t"/>
          </v:shape>
          <o:OLEObject Type="Embed" ProgID="Equation.DSMT4" ShapeID="Object 100" DrawAspect="Content" ObjectID="_1234567901" r:id="rId40"/>
        </w:object>
      </w:r>
      <w:r>
        <w:rPr>
          <w:sz w:val="21"/>
        </w:rPr>
        <w:t>的拉力是一对平衡力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D．物体</w:t>
      </w:r>
      <w:r>
        <w:object>
          <v:shape id="Object 101" o:spid="_x0000_i1056" type="#_x0000_t75" alt="eqIdff4489d9b83072184c0e1d6b09be50ca" style="width:11.41pt;height:11.41pt;mso-position-horizontal-relative:page;mso-position-vertical-relative:page;mso-wrap-style:square" o:ole="" o:preferrelative="t" filled="f" stroked="f">
            <v:stroke joinstyle="miter" linestyle="single"/>
            <v:imagedata r:id="rId30" o:title="eqIdff4489d9b83072184c0e1d6b09be50ca"/>
            <v:path o:extrusionok="f"/>
            <o:lock v:ext="edit" aspectratio="t"/>
          </v:shape>
          <o:OLEObject Type="Embed" ProgID="Equation.DSMT4" ShapeID="Object 101" DrawAspect="Content" ObjectID="_1234567902" r:id="rId41"/>
        </w:object>
      </w:r>
      <w:r>
        <w:rPr>
          <w:sz w:val="21"/>
        </w:rPr>
        <w:t>所受重力</w:t>
      </w:r>
      <w:r>
        <w:object>
          <v:shape id="Object 102" o:spid="_x0000_i1057" type="#_x0000_t75" alt="eqId895dc3dc3a6606ff487a4c4863e18509" style="width:11.42pt;height:12.23pt;mso-position-horizontal-relative:page;mso-position-vertical-relative:page;mso-wrap-style:square" o:ole="" o:preferrelative="t" filled="f" stroked="f">
            <v:stroke joinstyle="miter" linestyle="single"/>
            <v:imagedata r:id="rId34" o:title="eqId895dc3dc3a6606ff487a4c4863e18509"/>
            <v:path o:extrusionok="f"/>
            <o:lock v:ext="edit" aspectratio="t"/>
          </v:shape>
          <o:OLEObject Type="Embed" ProgID="Equation.DSMT4" ShapeID="Object 102" DrawAspect="Content" ObjectID="_1234567903" r:id="rId42"/>
        </w:object>
      </w:r>
      <w:r>
        <w:rPr>
          <w:sz w:val="21"/>
        </w:rPr>
        <w:t>和弹簧测力计对</w:t>
      </w:r>
      <w:r>
        <w:object>
          <v:shape id="Object 103" o:spid="_x0000_i1058" type="#_x0000_t75" alt="eqIdff4489d9b83072184c0e1d6b09be50ca" style="width:11.41pt;height:11.41pt;mso-position-horizontal-relative:page;mso-position-vertical-relative:page;mso-wrap-style:square" o:ole="" o:preferrelative="t" filled="f" stroked="f">
            <v:stroke joinstyle="miter" linestyle="single"/>
            <v:imagedata r:id="rId30" o:title="eqIdff4489d9b83072184c0e1d6b09be50ca"/>
            <v:path o:extrusionok="f"/>
            <o:lock v:ext="edit" aspectratio="t"/>
          </v:shape>
          <o:OLEObject Type="Embed" ProgID="Equation.DSMT4" ShapeID="Object 103" DrawAspect="Content" ObjectID="_1234567904" r:id="rId43"/>
        </w:object>
      </w:r>
      <w:r>
        <w:rPr>
          <w:sz w:val="21"/>
        </w:rPr>
        <w:t>的拉力是一对相互作用力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3</w:t>
      </w:r>
      <w:r>
        <w:rPr>
          <w:sz w:val="21"/>
        </w:rPr>
        <w:t>．（2025·安徽黄山·模拟预测）如图所示，一件神似五花肉的奇石摆件静立在水平桌面上，奇石受到两个力的作用：自身所受的重力</w:t>
      </w:r>
      <w:r>
        <w:object>
          <v:shape id="Object 104" o:spid="_x0000_i1059" type="#_x0000_t75" alt="eqIdb21ce77e23f251029bac0bc0ca1a244e" style="width:16.69pt;height:15.9pt;mso-position-horizontal-relative:page;mso-position-vertical-relative:page;mso-wrap-style:square" o:ole="" o:preferrelative="t" filled="f" stroked="f">
            <v:stroke joinstyle="miter" linestyle="single"/>
            <v:imagedata r:id="rId44" o:title="eqIdb21ce77e23f251029bac0bc0ca1a244e"/>
            <v:path o:extrusionok="f"/>
            <o:lock v:ext="edit" aspectratio="t"/>
          </v:shape>
          <o:OLEObject Type="Embed" ProgID="Equation.DSMT4" ShapeID="Object 104" DrawAspect="Content" ObjectID="_1234567905" r:id="rId45"/>
        </w:object>
      </w:r>
      <w:r>
        <w:rPr>
          <w:sz w:val="21"/>
        </w:rPr>
        <w:t>、支架对它的支持力</w:t>
      </w:r>
      <w:r>
        <w:object>
          <v:shape id="Object 105" o:spid="_x0000_i1060" type="#_x0000_t75" alt="eqId04488999edc53ab6dc63bc94d8b5b0dc" style="width:14.97pt;height:16.26pt;mso-position-horizontal-relative:page;mso-position-vertical-relative:page;mso-wrap-style:square" o:ole="" o:preferrelative="t" filled="f" stroked="f">
            <v:stroke joinstyle="miter" linestyle="single"/>
            <v:imagedata r:id="rId46" o:title="eqId04488999edc53ab6dc63bc94d8b5b0dc"/>
            <v:path o:extrusionok="f"/>
            <o:lock v:ext="edit" aspectratio="t"/>
          </v:shape>
          <o:OLEObject Type="Embed" ProgID="Equation.DSMT4" ShapeID="Object 105" DrawAspect="Content" ObjectID="_1234567906" r:id="rId47"/>
        </w:object>
      </w:r>
      <w:r>
        <w:rPr>
          <w:sz w:val="21"/>
        </w:rPr>
        <w:t>。支架受到三个力的作用；奇石对它的压力</w:t>
      </w:r>
      <w:r>
        <w:object>
          <v:shape id="Object 106" o:spid="_x0000_i1061" type="#_x0000_t75" alt="eqIdd9cdb4bd8dcf07f64f520d4a7ef3f7e2" style="width:14.95pt;height:15.6pt;mso-position-horizontal-relative:page;mso-position-vertical-relative:page;mso-wrap-style:square" o:ole="" o:preferrelative="t" filled="f" stroked="f">
            <v:stroke joinstyle="miter" linestyle="single"/>
            <v:imagedata r:id="rId48" o:title="eqIdd9cdb4bd8dcf07f64f520d4a7ef3f7e2"/>
            <v:path o:extrusionok="f"/>
            <o:lock v:ext="edit" aspectratio="t"/>
          </v:shape>
          <o:OLEObject Type="Embed" ProgID="Equation.DSMT4" ShapeID="Object 106" DrawAspect="Content" ObjectID="_1234567907" r:id="rId49"/>
        </w:object>
      </w:r>
      <w:r>
        <w:rPr>
          <w:sz w:val="21"/>
        </w:rPr>
        <w:t>、自身所受的重力</w:t>
      </w:r>
      <w:r>
        <w:object>
          <v:shape id="Object 107" o:spid="_x0000_i1062" type="#_x0000_t75" alt="eqIdc63a4748d28325308bbc2bd86ba8b2f3" style="width:16.69pt;height:16.69pt;mso-position-horizontal-relative:page;mso-position-vertical-relative:page;mso-wrap-style:square" o:ole="" o:preferrelative="t" filled="f" stroked="f">
            <v:stroke joinstyle="miter" linestyle="single"/>
            <v:imagedata r:id="rId50" o:title="eqIdc63a4748d28325308bbc2bd86ba8b2f3"/>
            <v:path o:extrusionok="f"/>
            <o:lock v:ext="edit" aspectratio="t"/>
          </v:shape>
          <o:OLEObject Type="Embed" ProgID="Equation.DSMT4" ShapeID="Object 107" DrawAspect="Content" ObjectID="_1234567908" r:id="rId51"/>
        </w:object>
      </w:r>
      <w:r>
        <w:rPr>
          <w:sz w:val="21"/>
        </w:rPr>
        <w:t>、水平桌面对它的支持力</w:t>
      </w:r>
      <w:r>
        <w:object>
          <v:shape id="Object 108" o:spid="_x0000_i1063" type="#_x0000_t75" alt="eqId7e8062e828701ab42dc61fa44f1681a9" style="width:14.95pt;height:16.45pt;mso-position-horizontal-relative:page;mso-position-vertical-relative:page;mso-wrap-style:square" o:ole="" o:preferrelative="t" filled="f" stroked="f">
            <v:stroke joinstyle="miter" linestyle="single"/>
            <v:imagedata r:id="rId52" o:title="eqId7e8062e828701ab42dc61fa44f1681a9"/>
            <v:path o:extrusionok="f"/>
            <o:lock v:ext="edit" aspectratio="t"/>
          </v:shape>
          <o:OLEObject Type="Embed" ProgID="Equation.DSMT4" ShapeID="Object 108" DrawAspect="Content" ObjectID="_1234567909" r:id="rId53"/>
        </w:object>
      </w:r>
      <w:r>
        <w:rPr>
          <w:sz w:val="21"/>
        </w:rPr>
        <w:t>。下列说法正确的是（</w:t>
      </w:r>
      <w:r>
        <w:rPr>
          <w:rFonts w:ascii="Times New Roman" w:eastAsia="Times New Roman" w:hAnsi="Times New Roman" w:cs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37" o:spid="_x0000_i1064" type="#_x0000_t75" alt="@@@757d2080-7b54-4164-ae50-b58f1a5d0ace" style="width:72.75pt;height:66pt;mso-position-horizontal-relative:page;mso-position-vertical-relative:page;mso-wrap-style:square" o:preferrelative="t" filled="f" stroked="f">
            <v:fill o:detectmouseclick="t"/>
            <v:stroke linestyle="single"/>
            <v:imagedata r:id="rId54" o:title="@@@757d2080-7b54-4164-ae50-b58f1a5d0ace"/>
            <v:path o:extrusionok="f"/>
            <o:lock v:ext="edit" aspectratio="t"/>
          </v:shape>
        </w:pict>
      </w:r>
    </w:p>
    <w:p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Object 109" o:spid="_x0000_i1065" type="#_x0000_t75" alt="eqIdb21ce77e23f251029bac0bc0ca1a244e" style="width:16.69pt;height:15.9pt;mso-position-horizontal-relative:page;mso-position-vertical-relative:page;mso-wrap-style:square" o:ole="" o:preferrelative="t" filled="f" stroked="f">
            <v:stroke joinstyle="miter" linestyle="single"/>
            <v:imagedata r:id="rId44" o:title="eqIdb21ce77e23f251029bac0bc0ca1a244e"/>
            <v:path o:extrusionok="f"/>
            <o:lock v:ext="edit" aspectratio="t"/>
          </v:shape>
          <o:OLEObject Type="Embed" ProgID="Equation.DSMT4" ShapeID="Object 109" DrawAspect="Content" ObjectID="_1234567910" r:id="rId55"/>
        </w:object>
      </w:r>
      <w:r>
        <w:rPr>
          <w:sz w:val="21"/>
        </w:rPr>
        <w:t>与</w:t>
      </w:r>
      <w:r>
        <w:object>
          <v:shape id="Object 110" o:spid="_x0000_i1066" type="#_x0000_t75" alt="eqId04488999edc53ab6dc63bc94d8b5b0dc" style="width:14.97pt;height:16.26pt;mso-position-horizontal-relative:page;mso-position-vertical-relative:page;mso-wrap-style:square" o:ole="" o:preferrelative="t" filled="f" stroked="f">
            <v:stroke joinstyle="miter" linestyle="single"/>
            <v:imagedata r:id="rId46" o:title="eqId04488999edc53ab6dc63bc94d8b5b0dc"/>
            <v:path o:extrusionok="f"/>
            <o:lock v:ext="edit" aspectratio="t"/>
          </v:shape>
          <o:OLEObject Type="Embed" ProgID="Equation.DSMT4" ShapeID="Object 110" DrawAspect="Content" ObjectID="_1234567911" r:id="rId56"/>
        </w:object>
      </w:r>
      <w:r>
        <w:rPr>
          <w:sz w:val="21"/>
        </w:rPr>
        <w:t>是一对相互作用力</w: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Object 111" o:spid="_x0000_i1067" type="#_x0000_t75" alt="eqId04488999edc53ab6dc63bc94d8b5b0dc" style="width:14.97pt;height:16.26pt;mso-position-horizontal-relative:page;mso-position-vertical-relative:page;mso-wrap-style:square" o:ole="" o:preferrelative="t" filled="f" stroked="f">
            <v:stroke joinstyle="miter" linestyle="single"/>
            <v:imagedata r:id="rId46" o:title="eqId04488999edc53ab6dc63bc94d8b5b0dc"/>
            <v:path o:extrusionok="f"/>
            <o:lock v:ext="edit" aspectratio="t"/>
          </v:shape>
          <o:OLEObject Type="Embed" ProgID="Equation.DSMT4" ShapeID="Object 111" DrawAspect="Content" ObjectID="_1234567912" r:id="rId57"/>
        </w:object>
      </w:r>
      <w:r>
        <w:rPr>
          <w:sz w:val="21"/>
        </w:rPr>
        <w:t>与</w:t>
      </w:r>
      <w:r>
        <w:object>
          <v:shape id="Object 112" o:spid="_x0000_i1068" type="#_x0000_t75" alt="eqIdd9cdb4bd8dcf07f64f520d4a7ef3f7e2" style="width:14.95pt;height:15.6pt;mso-position-horizontal-relative:page;mso-position-vertical-relative:page;mso-wrap-style:square" o:ole="" o:preferrelative="t" filled="f" stroked="f">
            <v:stroke joinstyle="miter" linestyle="single"/>
            <v:imagedata r:id="rId48" o:title="eqIdd9cdb4bd8dcf07f64f520d4a7ef3f7e2"/>
            <v:path o:extrusionok="f"/>
            <o:lock v:ext="edit" aspectratio="t"/>
          </v:shape>
          <o:OLEObject Type="Embed" ProgID="Equation.DSMT4" ShapeID="Object 112" DrawAspect="Content" ObjectID="_1234567913" r:id="rId58"/>
        </w:object>
      </w:r>
      <w:r>
        <w:rPr>
          <w:sz w:val="21"/>
        </w:rPr>
        <w:t>是一对平衡力</w:t>
      </w:r>
    </w:p>
    <w:p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</w:t>
      </w:r>
      <w:r>
        <w:object>
          <v:shape id="Object 113" o:spid="_x0000_i1069" type="#_x0000_t75" alt="eqIdc63a4748d28325308bbc2bd86ba8b2f3" style="width:16.69pt;height:16.69pt;mso-position-horizontal-relative:page;mso-position-vertical-relative:page;mso-wrap-style:square" o:ole="" o:preferrelative="t" filled="f" stroked="f">
            <v:stroke joinstyle="miter" linestyle="single"/>
            <v:imagedata r:id="rId50" o:title="eqIdc63a4748d28325308bbc2bd86ba8b2f3"/>
            <v:path o:extrusionok="f"/>
            <o:lock v:ext="edit" aspectratio="t"/>
          </v:shape>
          <o:OLEObject Type="Embed" ProgID="Equation.DSMT4" ShapeID="Object 113" DrawAspect="Content" ObjectID="_1234567914" r:id="rId59"/>
        </w:object>
      </w:r>
      <w:r>
        <w:rPr>
          <w:sz w:val="21"/>
        </w:rPr>
        <w:t>与</w:t>
      </w:r>
      <w:r>
        <w:object>
          <v:shape id="Object 114" o:spid="_x0000_i1070" type="#_x0000_t75" alt="eqId7e8062e828701ab42dc61fa44f1681a9" style="width:14.95pt;height:16.45pt;mso-position-horizontal-relative:page;mso-position-vertical-relative:page;mso-wrap-style:square" o:ole="" o:preferrelative="t" filled="f" stroked="f">
            <v:stroke joinstyle="miter" linestyle="single"/>
            <v:imagedata r:id="rId52" o:title="eqId7e8062e828701ab42dc61fa44f1681a9"/>
            <v:path o:extrusionok="f"/>
            <o:lock v:ext="edit" aspectratio="t"/>
          </v:shape>
          <o:OLEObject Type="Embed" ProgID="Equation.DSMT4" ShapeID="Object 114" DrawAspect="Content" ObjectID="_1234567915" r:id="rId60"/>
        </w:object>
      </w:r>
      <w:r>
        <w:rPr>
          <w:sz w:val="21"/>
        </w:rPr>
        <w:t>是一对平衡力</w: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Object 115" o:spid="_x0000_i1071" type="#_x0000_t75" alt="eqId04488999edc53ab6dc63bc94d8b5b0dc" style="width:14.97pt;height:16.26pt;mso-position-horizontal-relative:page;mso-position-vertical-relative:page;mso-wrap-style:square" o:ole="" o:preferrelative="t" filled="f" stroked="f">
            <v:stroke joinstyle="miter" linestyle="single"/>
            <v:imagedata r:id="rId46" o:title="eqId04488999edc53ab6dc63bc94d8b5b0dc"/>
            <v:path o:extrusionok="f"/>
            <o:lock v:ext="edit" aspectratio="t"/>
          </v:shape>
          <o:OLEObject Type="Embed" ProgID="Equation.DSMT4" ShapeID="Object 115" DrawAspect="Content" ObjectID="_1234567916" r:id="rId61"/>
        </w:object>
      </w:r>
      <w:r>
        <w:rPr>
          <w:sz w:val="21"/>
        </w:rPr>
        <w:t>与</w:t>
      </w:r>
      <w:r>
        <w:object>
          <v:shape id="Object 116" o:spid="_x0000_i1072" type="#_x0000_t75" alt="eqIdd9cdb4bd8dcf07f64f520d4a7ef3f7e2" style="width:14.95pt;height:15.6pt;mso-position-horizontal-relative:page;mso-position-vertical-relative:page;mso-wrap-style:square" o:ole="" o:preferrelative="t" filled="f" stroked="f">
            <v:stroke joinstyle="miter" linestyle="single"/>
            <v:imagedata r:id="rId48" o:title="eqIdd9cdb4bd8dcf07f64f520d4a7ef3f7e2"/>
            <v:path o:extrusionok="f"/>
            <o:lock v:ext="edit" aspectratio="t"/>
          </v:shape>
          <o:OLEObject Type="Embed" ProgID="Equation.DSMT4" ShapeID="Object 116" DrawAspect="Content" ObjectID="_1234567917" r:id="rId62"/>
        </w:object>
      </w:r>
      <w:r>
        <w:rPr>
          <w:sz w:val="21"/>
        </w:rPr>
        <w:t>是一对相互作用力</w:t>
      </w:r>
    </w:p>
    <w:p>
      <w:pPr>
        <w:spacing w:line="360" w:lineRule="auto"/>
        <w:rPr>
          <w:rFonts w:ascii="宋体" w:hAnsi="宋体" w:cs="宋体"/>
          <w:b/>
          <w:sz w:val="21"/>
          <w:szCs w:val="21"/>
        </w:rPr>
      </w:pPr>
      <w:r>
        <w:rPr>
          <w:rFonts w:ascii="宋体" w:hAnsi="宋体" w:cs="宋体" w:hint="eastAsia"/>
          <w:b/>
          <w:sz w:val="21"/>
          <w:szCs w:val="21"/>
        </w:rPr>
        <w:t>题型</w:t>
      </w:r>
      <w:r>
        <w:rPr>
          <w:rFonts w:ascii="宋体" w:hAnsi="宋体" w:cs="宋体" w:hint="eastAsia"/>
          <w:b/>
          <w:sz w:val="21"/>
          <w:szCs w:val="21"/>
          <w:lang w:val="en-US" w:eastAsia="zh-CN"/>
        </w:rPr>
        <w:t>五</w:t>
      </w:r>
      <w:r>
        <w:rPr>
          <w:rFonts w:ascii="宋体" w:hAnsi="宋体" w:cs="宋体" w:hint="eastAsia"/>
          <w:b/>
          <w:sz w:val="21"/>
          <w:szCs w:val="21"/>
        </w:rPr>
        <w:t>：探究二力平衡的条件实验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sz w:val="21"/>
          <w:lang w:eastAsia="zh-CN"/>
        </w:rPr>
        <w:t>【</w:t>
      </w:r>
      <w:r>
        <w:rPr>
          <w:rFonts w:hint="eastAsia"/>
          <w:b/>
          <w:bCs/>
          <w:sz w:val="21"/>
          <w:lang w:val="en-US" w:eastAsia="zh-CN"/>
        </w:rPr>
        <w:t>例5】</w:t>
      </w:r>
      <w:r>
        <w:rPr>
          <w:sz w:val="21"/>
        </w:rPr>
        <w:t>．（25-26八年级上·重庆·期末）在探究“二力平衡条件”时，设计了如图甲所示的实验装置，将木块两侧各系一根细线，把细线的另一端穿过两个晾衣架，分别绑上两个完全相同的矿泉水瓶。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39" o:spid="_x0000_i1073" type="#_x0000_t75" alt="@@@46695be0-46c1-46b6-a1e8-15c1b2b71d4b" style="width:306pt;height:102pt;mso-position-horizontal-relative:page;mso-position-vertical-relative:page;mso-wrap-style:square" o:preferrelative="t" filled="f" stroked="f">
            <v:fill o:detectmouseclick="t"/>
            <v:stroke linestyle="single"/>
            <v:imagedata r:id="rId63" o:title="@@@46695be0-46c1-46b6-a1e8-15c1b2b71d4b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(1)小亮发现如图甲所示的装置不合理，于是把木块换成轻质卡片进行实验，如图乙所示，其主要目的是为了减小</w:t>
      </w:r>
      <w:r>
        <w:rPr>
          <w:rFonts w:ascii="Times New Roman" w:eastAsia="Times New Roman" w:hAnsi="Times New Roman" w:cs="Times New Roman"/>
          <w:b w:val="0"/>
          <w:sz w:val="21"/>
        </w:rPr>
        <w:t>___________</w:t>
      </w:r>
      <w:r>
        <w:rPr>
          <w:sz w:val="21"/>
        </w:rPr>
        <w:t>（选填“重力”或“摩擦力”）对实验的影响；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(2)如图乙所示的实验装置，可通过增减矿泉水瓶中水的质量来改变拉力的大小，来探究实验中二力平衡时的拉力关系，当两瓶中水量相同时，卡片处于静止状态，可总结出二力平衡的条件是两个力大小</w:t>
      </w:r>
      <w:r>
        <w:rPr>
          <w:rFonts w:ascii="Times New Roman" w:eastAsia="Times New Roman" w:hAnsi="Times New Roman" w:cs="Times New Roman"/>
          <w:b w:val="0"/>
          <w:sz w:val="21"/>
        </w:rPr>
        <w:t>___________</w:t>
      </w:r>
      <w:r>
        <w:rPr>
          <w:sz w:val="21"/>
        </w:rPr>
        <w:t>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(3)如图丙所示，若将卡片旋转一定角度，松手后，发现卡片</w:t>
      </w:r>
      <w:r>
        <w:rPr>
          <w:rFonts w:ascii="Times New Roman" w:eastAsia="Times New Roman" w:hAnsi="Times New Roman" w:cs="Times New Roman"/>
          <w:b w:val="0"/>
          <w:sz w:val="21"/>
        </w:rPr>
        <w:t>___________</w:t>
      </w:r>
      <w:r>
        <w:rPr>
          <w:sz w:val="21"/>
        </w:rPr>
        <w:t>（选填“保持静止”或“恢复原位”），说明两个力必须作用在同一直线上，物体才能平衡。</w:t>
      </w: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b/>
          <w:bCs/>
          <w:sz w:val="21"/>
          <w:lang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b/>
          <w:bCs/>
          <w:sz w:val="21"/>
          <w:lang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b/>
          <w:bCs/>
          <w:sz w:val="21"/>
          <w:lang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b/>
          <w:bCs/>
          <w:sz w:val="21"/>
          <w:lang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b/>
          <w:bCs/>
          <w:sz w:val="21"/>
          <w:lang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b/>
          <w:bCs/>
          <w:sz w:val="21"/>
          <w:lang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b/>
          <w:bCs/>
          <w:sz w:val="21"/>
          <w:lang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b/>
          <w:bCs/>
          <w:sz w:val="21"/>
          <w:lang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sz w:val="21"/>
          <w:lang w:eastAsia="zh-CN"/>
        </w:rPr>
        <w:t>【</w:t>
      </w:r>
      <w:r>
        <w:rPr>
          <w:rFonts w:hint="eastAsia"/>
          <w:b/>
          <w:bCs/>
          <w:sz w:val="21"/>
          <w:lang w:val="en-US" w:eastAsia="zh-CN"/>
        </w:rPr>
        <w:t>举一反三】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1．（25-26八年级下·全国·周测）图甲所示的是小明探究二力平衡条件时的实验情景。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41" o:spid="_x0000_i1074" type="#_x0000_t75" alt="@@@84e3a634f83f4f79830a99ea8016ab45" style="width:241.5pt;height:84.76pt;mso-position-horizontal-relative:page;mso-position-vertical-relative:page;mso-wrap-style:square" o:preferrelative="t" filled="f" stroked="f">
            <v:fill o:detectmouseclick="t"/>
            <v:stroke linestyle="single"/>
            <v:imagedata r:id="rId64" o:title="@@@84e3a634f83f4f79830a99ea8016ab45"/>
            <v:path o:extrusionok="f"/>
            <o:lock v:ext="edit" aspectratio="t"/>
          </v:shape>
        </w:pict>
      </w: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43" o:spid="_x0000_i1075" type="#_x0000_t75" alt="@@@be174a206cc24c84a0dfc6534e03d9d2" style="width:167.25pt;height:76.5pt;mso-position-horizontal-relative:page;mso-position-vertical-relative:page;mso-wrap-style:square" o:preferrelative="t" filled="f" stroked="f">
            <v:fill o:detectmouseclick="t"/>
            <v:stroke linestyle="single"/>
            <v:imagedata r:id="rId65" o:title="@@@be174a206cc24c84a0dfc6534e03d9d2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(1)如果物体只受两个力作用，且处于静止状态或</w:t>
      </w:r>
      <w:r>
        <w:rPr>
          <w:rFonts w:ascii="Times New Roman" w:eastAsia="Times New Roman" w:hAnsi="Times New Roman" w:cs="Times New Roman"/>
          <w:b w:val="0"/>
          <w:sz w:val="21"/>
        </w:rPr>
        <w:t>________</w:t>
      </w:r>
      <w:r>
        <w:rPr>
          <w:sz w:val="21"/>
        </w:rPr>
        <w:t>状态，则这两个力是相互平衡的。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(2)小明将系于小卡片（不计自重）两端的线分别跨过左右支架上的滑轮，在线的两端挂上钩码，使作用在小卡片上的两个拉力方向</w:t>
      </w:r>
      <w:r>
        <w:rPr>
          <w:rFonts w:ascii="Times New Roman" w:eastAsia="Times New Roman" w:hAnsi="Times New Roman" w:cs="Times New Roman"/>
          <w:b w:val="0"/>
          <w:sz w:val="21"/>
        </w:rPr>
        <w:t>____</w:t>
      </w:r>
      <w:r>
        <w:rPr>
          <w:sz w:val="21"/>
        </w:rPr>
        <w:t>（选填“相同”或“相反”），并通过调整钩码个数来改变拉力大小。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(3)当小卡片平衡时，小明将小卡片扭转一个角度，松手后小卡片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rPr>
          <w:sz w:val="21"/>
        </w:rPr>
        <w:t>（选填“能”或“不能”）平衡。由此实验步骤可知，只有作用在</w:t>
      </w:r>
      <w:r>
        <w:rPr>
          <w:rFonts w:ascii="Times New Roman" w:eastAsia="Times New Roman" w:hAnsi="Times New Roman" w:cs="Times New Roman"/>
          <w:b w:val="0"/>
          <w:sz w:val="21"/>
        </w:rPr>
        <w:t>_________</w:t>
      </w:r>
      <w:r>
        <w:rPr>
          <w:sz w:val="21"/>
        </w:rPr>
        <w:t>的两个力才能平衡。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(4)为了验证只有作用在同一个物体上的两个力才能平衡，在图甲所示的情况下，小明下一步的操作是_____（填字母）。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A．在左右两侧各加一个钩码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B．把小卡片剪成两半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C．把小卡片扭转一个角度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(5)在探究同一问题时，小华将木块放在水平桌面上，设计了图乙所示的实验。同学们认为小明的实验装置优于小华的实验装置，最主要的原因是_____（填字母）。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A．小明的实验装置可以减少摩擦力对实验的影响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B．小卡片是比较容易获取的材料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C．小卡片容易在水平方向上保持平衡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D．小卡片容易扭转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(6)小丽做实验时，没有在左右支架上将两个滑轮安装在相同的高度，如图丙所示。你认为小丽的装置</w:t>
      </w:r>
      <w:r>
        <w:rPr>
          <w:rFonts w:ascii="Times New Roman" w:eastAsia="Times New Roman" w:hAnsi="Times New Roman" w:cs="Times New Roman"/>
          <w:b w:val="0"/>
          <w:sz w:val="21"/>
        </w:rPr>
        <w:t>_____</w:t>
      </w:r>
      <w:r>
        <w:rPr>
          <w:sz w:val="21"/>
        </w:rPr>
        <w:t>（选填“能”或“不能”）顺利进行实验。</w:t>
      </w: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sz w:val="21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sz w:val="21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sz w:val="21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sz w:val="21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sz w:val="21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sz w:val="21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sz w:val="21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2</w:t>
      </w:r>
      <w:r>
        <w:rPr>
          <w:sz w:val="21"/>
        </w:rPr>
        <w:t>．（2025·四川内江·模拟预测）在“探究二力平衡条件”的实验中，小明设置的实验装置如图甲所示。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45" o:spid="_x0000_i1076" type="#_x0000_t75" alt="@@@343d6e6d-e462-4ec9-af6a-e06b405e6d00" style="width:379.5pt;height:80.25pt;mso-position-horizontal-relative:page;mso-position-vertical-relative:page;mso-wrap-style:square" o:preferrelative="t" filled="f" stroked="f">
            <v:fill o:detectmouseclick="t"/>
            <v:stroke linestyle="single"/>
            <v:imagedata r:id="rId66" o:title="@@@343d6e6d-e462-4ec9-af6a-e06b405e6d00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(1)实验时，向左盘和右盘同时放入等重的砝码，这时木块保持静止，但小明在实验时发现，若向左盘和右盘同时放入不等重的砝码，木块仍然保持静止，则产生这一现象的原因是</w:t>
      </w:r>
      <w:r>
        <w:rPr>
          <w:rFonts w:ascii="Times New Roman" w:eastAsia="Times New Roman" w:hAnsi="Times New Roman" w:cs="Times New Roman"/>
          <w:b w:val="0"/>
          <w:sz w:val="21"/>
        </w:rPr>
        <w:t>_____</w:t>
      </w:r>
      <w:r>
        <w:rPr>
          <w:sz w:val="21"/>
        </w:rPr>
        <w:t>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(2)现保持</w:t>
      </w:r>
      <w:r>
        <w:object>
          <v:shape id="Object 120" o:spid="_x0000_i1077" type="#_x0000_t75" alt="eqIdf5076289823db419f94e9c0c8f4aafd9" style="width:11.41pt;height:15.35pt;mso-position-horizontal-relative:page;mso-position-vertical-relative:page;mso-wrap-style:square" o:ole="" o:preferrelative="t" filled="f" stroked="f">
            <v:stroke joinstyle="miter" linestyle="single"/>
            <v:imagedata r:id="rId67" o:title="eqIdf5076289823db419f94e9c0c8f4aafd9"/>
            <v:path o:extrusionok="f"/>
            <o:lock v:ext="edit" aspectratio="t"/>
          </v:shape>
          <o:OLEObject Type="Embed" ProgID="Equation.DSMT4" ShapeID="Object 120" DrawAspect="Content" ObjectID="_1234567918" r:id="rId68"/>
        </w:object>
      </w:r>
      <w:r>
        <w:rPr>
          <w:sz w:val="21"/>
        </w:rPr>
        <w:t>与</w:t>
      </w:r>
      <w:r>
        <w:object>
          <v:shape id="Object 121" o:spid="_x0000_i1078" type="#_x0000_t75" alt="eqIda3fb78c5f885034612c0e030b920143d" style="width:12.3pt;height:16.51pt;mso-position-horizontal-relative:page;mso-position-vertical-relative:page;mso-wrap-style:square" o:ole="" o:preferrelative="t" filled="f" stroked="f">
            <v:stroke joinstyle="miter" linestyle="single"/>
            <v:imagedata r:id="rId69" o:title="eqIda3fb78c5f885034612c0e030b920143d"/>
            <v:path o:extrusionok="f"/>
            <o:lock v:ext="edit" aspectratio="t"/>
          </v:shape>
          <o:OLEObject Type="Embed" ProgID="Equation.DSMT4" ShapeID="Object 121" DrawAspect="Content" ObjectID="_1234567919" r:id="rId70"/>
        </w:object>
      </w:r>
      <w:r>
        <w:rPr>
          <w:sz w:val="21"/>
        </w:rPr>
        <w:t>的大小相等，将木块换成小车，然后扭转一个角度，松手后，小车将发生转动，据此可以得出二力平衡时需要满足的一个条件是</w:t>
      </w:r>
      <w:r>
        <w:rPr>
          <w:rFonts w:ascii="Times New Roman" w:eastAsia="Times New Roman" w:hAnsi="Times New Roman" w:cs="Times New Roman"/>
          <w:b w:val="0"/>
          <w:sz w:val="21"/>
        </w:rPr>
        <w:t>_____</w:t>
      </w:r>
      <w:r>
        <w:rPr>
          <w:sz w:val="21"/>
        </w:rPr>
        <w:t>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(3)在探究同一问题时，小红用小卡片设计了如图乙所示的实验装置，在图乙的基础上继续实验，为了验证只有作用在同一物体上的两个力才能平衡时，小明的操作应该是</w:t>
      </w:r>
      <w:r>
        <w:rPr>
          <w:rFonts w:ascii="Times New Roman" w:eastAsia="Times New Roman" w:hAnsi="Times New Roman" w:cs="Times New Roman"/>
          <w:b w:val="0"/>
          <w:sz w:val="21"/>
        </w:rPr>
        <w:t>_____</w:t>
      </w:r>
      <w:r>
        <w:rPr>
          <w:sz w:val="21"/>
        </w:rPr>
        <w:t>并观察卡片能否静止。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(4)利用如图丙所示的装置，</w:t>
      </w:r>
      <w:r>
        <w:rPr>
          <w:rFonts w:ascii="Times New Roman" w:eastAsia="Times New Roman" w:hAnsi="Times New Roman" w:cs="Times New Roman"/>
          <w:b w:val="0"/>
          <w:sz w:val="21"/>
        </w:rPr>
        <w:t>_____</w:t>
      </w:r>
      <w:r>
        <w:rPr>
          <w:sz w:val="21"/>
        </w:rPr>
        <w:t>（填“能”或“不能”）探究二力平衡的条件；</w:t>
      </w: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sz w:val="21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3</w:t>
      </w:r>
      <w:r>
        <w:rPr>
          <w:sz w:val="21"/>
        </w:rPr>
        <w:t>．（24-25八年级下·江苏扬州·月考）为探究二力平衡的条件，同学们进行了如下实验：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47" o:spid="_x0000_i1079" type="#_x0000_t75" alt="@@@a7593e9c-86ed-410a-8855-97acd377dbeb" style="width:415.45pt;height:96.4pt;mso-position-horizontal-relative:page;mso-position-vertical-relative:page;mso-wrap-style:square" o:preferrelative="t" filled="f" stroked="f">
            <v:fill o:detectmouseclick="t"/>
            <v:stroke linestyle="single"/>
            <v:imagedata r:id="rId71" o:title="@@@a7593e9c-86ed-410a-8855-97acd377dbeb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(1)小明向图1中的左盘和右盘同时加入一个质量相等的砝码，此时木块两边受到的拉力</w:t>
      </w:r>
      <w:r>
        <w:rPr>
          <w:rFonts w:ascii="Times New Roman" w:eastAsia="Times New Roman" w:hAnsi="Times New Roman" w:cs="Times New Roman"/>
          <w:b w:val="0"/>
          <w:sz w:val="21"/>
        </w:rPr>
        <w:t>____</w:t>
      </w:r>
      <w:r>
        <w:rPr>
          <w:sz w:val="21"/>
        </w:rPr>
        <w:t>（选填“相等”或“不相等”），木块处于静止状态。当他把左盘中砝码换成一个质量更大的砝码时，木块仍处于静止状态，出现这种现象的原因是</w:t>
      </w:r>
      <w:r>
        <w:rPr>
          <w:rFonts w:ascii="Times New Roman" w:eastAsia="Times New Roman" w:hAnsi="Times New Roman" w:cs="Times New Roman"/>
          <w:b w:val="0"/>
          <w:sz w:val="21"/>
        </w:rPr>
        <w:t>_________</w:t>
      </w:r>
      <w:r>
        <w:rPr>
          <w:sz w:val="21"/>
        </w:rPr>
        <w:t>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小明此时继续探究，两盘内放有质量不等的砝码，当在左盘中放250g的砝码，木块可以向左做匀速直线运动；当把左盘中的砝码减少150g后，木块可以向右做匀速直线运动（滑轮的摩擦不计），这时木块在水平方向受到的力</w:t>
      </w:r>
      <w:r>
        <w:rPr>
          <w:rFonts w:ascii="Times New Roman" w:eastAsia="Times New Roman" w:hAnsi="Times New Roman" w:cs="Times New Roman"/>
          <w:b w:val="0"/>
          <w:sz w:val="21"/>
        </w:rPr>
        <w:t>_________</w:t>
      </w:r>
      <w:r>
        <w:rPr>
          <w:sz w:val="21"/>
        </w:rPr>
        <w:t>（选填“平衡”或“不平衡”）。请你帮小明计算一下木块受到的摩擦力大小是</w:t>
      </w:r>
      <w:r>
        <w:rPr>
          <w:rFonts w:ascii="Times New Roman" w:eastAsia="Times New Roman" w:hAnsi="Times New Roman" w:cs="Times New Roman"/>
          <w:b w:val="0"/>
          <w:sz w:val="21"/>
        </w:rPr>
        <w:t>_________</w:t>
      </w:r>
      <w:r>
        <w:rPr>
          <w:sz w:val="21"/>
        </w:rPr>
        <w:t>N；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(3)小刚对小明的实验进行了改进，利用如图2所示的装置继续实验。往两盘中加入质量相等的砝码，将小车在水平桌面上扭转一个角度后释放，小车将</w:t>
      </w:r>
      <w:r>
        <w:rPr>
          <w:rFonts w:ascii="Times New Roman" w:eastAsia="Times New Roman" w:hAnsi="Times New Roman" w:cs="Times New Roman"/>
          <w:b w:val="0"/>
          <w:sz w:val="21"/>
        </w:rPr>
        <w:t>_________</w:t>
      </w:r>
      <w:r>
        <w:rPr>
          <w:sz w:val="21"/>
        </w:rPr>
        <w:t>（选填“运动”或“静止”）。进行这个操作是为了探究</w:t>
      </w:r>
      <w:r>
        <w:rPr>
          <w:rFonts w:ascii="Times New Roman" w:eastAsia="Times New Roman" w:hAnsi="Times New Roman" w:cs="Times New Roman"/>
          <w:b w:val="0"/>
          <w:sz w:val="21"/>
        </w:rPr>
        <w:t>_________</w:t>
      </w:r>
      <w:r>
        <w:rPr>
          <w:sz w:val="21"/>
        </w:rPr>
        <w:t>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(4)在轻质硬纸片两端细线上挂上相同的钩码，如图乙所示，此时硬纸片</w:t>
      </w:r>
      <w:r>
        <w:rPr>
          <w:rFonts w:ascii="Times New Roman" w:eastAsia="Times New Roman" w:hAnsi="Times New Roman" w:cs="Times New Roman"/>
          <w:b w:val="0"/>
          <w:sz w:val="21"/>
        </w:rPr>
        <w:t>_________</w:t>
      </w:r>
      <w:r>
        <w:rPr>
          <w:sz w:val="21"/>
        </w:rPr>
        <w:t>（选填“能”或“不能”）平衡。当小明用剪刀将处于平衡状态的硬纸片从中间剪开，发现硬纸片分开后向相反的方向运动。这说明两个力必须作用在</w:t>
      </w:r>
      <w:r>
        <w:rPr>
          <w:rFonts w:ascii="Times New Roman" w:eastAsia="Times New Roman" w:hAnsi="Times New Roman" w:cs="Times New Roman"/>
          <w:b w:val="0"/>
          <w:sz w:val="21"/>
        </w:rPr>
        <w:t>_________</w:t>
      </w:r>
      <w:r>
        <w:rPr>
          <w:sz w:val="21"/>
        </w:rPr>
        <w:t>物体上才能平衡。</w:t>
      </w:r>
    </w:p>
    <w:p>
      <w:pPr>
        <w:spacing w:line="360" w:lineRule="auto"/>
        <w:jc w:val="left"/>
        <w:rPr>
          <w:rFonts w:ascii="宋体" w:hAnsi="宋体" w:cs="宋体" w:hint="default"/>
          <w:b/>
          <w:sz w:val="21"/>
          <w:szCs w:val="21"/>
          <w:lang w:val="en-US" w:eastAsia="zh-CN"/>
        </w:rPr>
      </w:pPr>
    </w:p>
    <w:p>
      <w:pPr>
        <w:spacing w:line="360" w:lineRule="auto"/>
        <w:jc w:val="center"/>
        <w:rPr>
          <w:rFonts w:ascii="宋体" w:hAnsi="宋体" w:cs="宋体" w:hint="eastAsia"/>
          <w:b/>
          <w:sz w:val="24"/>
        </w:rPr>
      </w:pPr>
      <w:r>
        <w:rPr>
          <w:rFonts w:ascii="宋体" w:hAnsi="宋体" w:cs="宋体" w:hint="eastAsia"/>
          <w:b/>
          <w:sz w:val="24"/>
        </w:rPr>
        <w:t>【</w:t>
      </w:r>
      <w:r>
        <w:rPr>
          <w:rFonts w:ascii="宋体" w:hAnsi="宋体" w:cs="宋体" w:hint="eastAsia"/>
          <w:b/>
          <w:sz w:val="24"/>
          <w:lang w:val="en-US" w:eastAsia="zh-CN"/>
        </w:rPr>
        <w:t>高分</w:t>
      </w:r>
      <w:r>
        <w:rPr>
          <w:rFonts w:ascii="宋体" w:hAnsi="宋体" w:cs="宋体" w:hint="eastAsia"/>
          <w:b/>
          <w:sz w:val="24"/>
        </w:rPr>
        <w:t>达标】</w:t>
      </w:r>
    </w:p>
    <w:p>
      <w:pPr>
        <w:jc w:val="left"/>
        <w:textAlignment w:val="center"/>
        <w:rPr>
          <w:rFonts w:ascii="宋体" w:eastAsia="宋体" w:hAnsi="宋体" w:cs="宋体"/>
          <w:b/>
          <w:i w:val="0"/>
          <w:color w:val="000000"/>
          <w:sz w:val="21"/>
        </w:rPr>
      </w:pPr>
      <w:r>
        <w:rPr>
          <w:rFonts w:ascii="宋体" w:eastAsia="宋体" w:hAnsi="宋体" w:cs="宋体"/>
          <w:b/>
          <w:i w:val="0"/>
          <w:color w:val="000000"/>
          <w:sz w:val="21"/>
        </w:rPr>
        <w:t>一、单选题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1</w:t>
      </w:r>
      <w:r>
        <w:rPr>
          <w:sz w:val="21"/>
        </w:rPr>
        <w:t>．（25-26八年级下·安徽·课后作业）小懿观察教室天花板上的吊灯。下列各力中属于一对平衡力的是（　　）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A．吊灯对电线的拉力和电线对天花板的拉力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B．吊灯对电线的拉力和电线对吊灯的拉力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C．吊灯受到的重力和</w:t>
      </w:r>
      <w:r>
        <w:rPr>
          <w:sz w:val="20"/>
        </w:rPr>
        <w:t>电线对天花板的拉力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D．电线对吊灯的拉力和吊灯受到的重力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2</w:t>
      </w:r>
      <w:r>
        <w:rPr>
          <w:sz w:val="21"/>
        </w:rPr>
        <w:t>．（25-26八年级上·重庆渝北·期末）如图所示，分别用3N的水平拉力向相反的方向拉弹簧测力计的两端（弹簧测力计的自重不计），则弹簧测力计的（</w:t>
      </w:r>
      <w:r>
        <w:rPr>
          <w:rFonts w:ascii="Times New Roman" w:eastAsia="Times New Roman" w:hAnsi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49" o:spid="_x0000_i1080" type="#_x0000_t75" alt="@@@8507a2b9-c43a-4e40-b114-7d6e5de5ffad" style="width:159.75pt;height:25.5pt;mso-position-horizontal-relative:page;mso-position-vertical-relative:page;mso-wrap-style:square" o:preferrelative="t" filled="f" stroked="f">
            <v:fill o:detectmouseclick="t"/>
            <v:stroke linestyle="single"/>
            <v:imagedata r:id="rId72" o:title="@@@8507a2b9-c43a-4e40-b114-7d6e5de5ffad"/>
            <v:path o:extrusionok="f"/>
            <o:lock v:ext="edit" aspectratio="t"/>
          </v:shape>
        </w:pict>
      </w:r>
    </w:p>
    <w:p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A．示数为3N，受到的合力是3N</w:t>
      </w:r>
      <w:r>
        <w:rPr>
          <w:sz w:val="21"/>
        </w:rPr>
        <w:tab/>
      </w:r>
      <w:r>
        <w:rPr>
          <w:sz w:val="21"/>
        </w:rPr>
        <w:t>B．示数为零，受到的合力是零</w:t>
      </w:r>
    </w:p>
    <w:p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C．示数为6N，受到的合力是零</w:t>
      </w:r>
      <w:r>
        <w:rPr>
          <w:sz w:val="21"/>
        </w:rPr>
        <w:tab/>
      </w:r>
      <w:r>
        <w:rPr>
          <w:sz w:val="21"/>
        </w:rPr>
        <w:t>D．示数为3N，受到的合力是零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3．（25-26八年级下·全国·单元测试）如图所示，公共自行车绿色标志由人、自行车和道路三个元素组成，寓意绿色出行。关于人在水平路面上骑车的过程，以下说法正确的是（　　）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51" o:spid="_x0000_i1081" type="#_x0000_t75" alt="@@@0db034041d784e489d245a84d12aa366" style="width:91.5pt;height:83.24pt;mso-position-horizontal-relative:page;mso-position-vertical-relative:page;mso-wrap-style:square" o:preferrelative="t" filled="f" stroked="f">
            <v:fill o:detectmouseclick="t"/>
            <v:stroke linestyle="single"/>
            <v:imagedata r:id="rId73" o:title="@@@0db034041d784e489d245a84d12aa366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A．人受到的重力和人对自行车的压力是相互作用力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B．人对自行车的压力和路面对自行车的支持力是一对平衡力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C．自行车受到的路面的支持力和自行车的重力是一对平衡力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D．人受到的重力与自行车对人的支持力是一对平衡力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4．（2025·河北石家庄·模拟预测）如图所示是震惊了海外媒体的中国快递“黑科技”智能快递分拣机器人。机器人通过扫码读取目的地信息，并生成最优路线，将不同目的地的包裹送至不同的位置，从而实现包裹的分拣功能。图中机器人运送包裹时水平运动，到达位置后，托盘倾斜，包裹滑下托盘。关于机器人下列说法正确的是（　　）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53" o:spid="_x0000_i1082" type="#_x0000_t75" alt="@@@41b7dbff-e651-447a-9167-39b77ea9cd8a" style="width:132pt;height:93.75pt;mso-position-horizontal-relative:page;mso-position-vertical-relative:page;mso-wrap-style:square" o:preferrelative="t" filled="f" stroked="f">
            <v:fill o:detectmouseclick="t"/>
            <v:stroke linestyle="single"/>
            <v:imagedata r:id="rId74" o:title="@@@41b7dbff-e651-447a-9167-39b77ea9cd8a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A．包裹随着机器人一起做匀速直线运动时，包裹运动状态改变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B．水平运动时，包裹对机器人的压力和水平地面对机器人的支持力是一对平衡力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C．机器人停下来后，包裹滑下倾斜的托盘时，包裹受到的重力与支持力平衡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D．机器人对地面的压力与地面对机器人的支持力是一对相互作用力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5</w:t>
      </w:r>
      <w:r>
        <w:rPr>
          <w:sz w:val="21"/>
        </w:rPr>
        <w:t>．（24-25七年级下·湖南衡阳·期末）如图所示，物体可以保持平衡状态的是(    )</w:t>
      </w:r>
    </w:p>
    <w:p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55" o:spid="_x0000_i1083" type="#_x0000_t75" alt="@@@af18f046-a05e-45eb-ad3a-d286f6ca5d1d" style="width:106.5pt;height:66.75pt;mso-position-horizontal-relative:page;mso-position-vertical-relative:page;mso-wrap-style:square" o:preferrelative="t" filled="f" stroked="f">
            <v:fill o:detectmouseclick="t"/>
            <v:stroke linestyle="single"/>
            <v:imagedata r:id="rId75" o:title="@@@af18f046-a05e-45eb-ad3a-d286f6ca5d1d"/>
            <v:path o:extrusionok="f"/>
            <o:lock v:ext="edit" aspectratio="t"/>
          </v:shape>
        </w:pict>
      </w:r>
      <w:r>
        <w:rPr>
          <w:sz w:val="21"/>
        </w:rPr>
        <w:tab/>
      </w:r>
      <w:r>
        <w:rPr>
          <w:sz w:val="21"/>
        </w:rPr>
        <w:t>B．</w:t>
      </w: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57" o:spid="_x0000_i1084" type="#_x0000_t75" alt="@@@5ed17cb8-ec33-4171-baef-a731bb419386" style="width:89.25pt;height:78.75pt;mso-position-horizontal-relative:page;mso-position-vertical-relative:page;mso-wrap-style:square" o:preferrelative="t" filled="f" stroked="f">
            <v:fill o:detectmouseclick="t"/>
            <v:stroke linestyle="single"/>
            <v:imagedata r:id="rId76" o:title="@@@5ed17cb8-ec33-4171-baef-a731bb419386"/>
            <v:path o:extrusionok="f"/>
            <o:lock v:ext="edit" aspectratio="t"/>
          </v:shape>
        </w:pict>
      </w:r>
    </w:p>
    <w:p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</w:t>
      </w: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59" o:spid="_x0000_i1085" type="#_x0000_t75" alt="@@@8159fc0d-b167-4dd2-8cfd-e01b5507867d" style="width:122.25pt;height:42pt;mso-position-horizontal-relative:page;mso-position-vertical-relative:page;mso-wrap-style:square" o:preferrelative="t" filled="f" stroked="f">
            <v:fill o:detectmouseclick="t"/>
            <v:stroke linestyle="single"/>
            <v:imagedata r:id="rId77" o:title="@@@8159fc0d-b167-4dd2-8cfd-e01b5507867d"/>
            <v:path o:extrusionok="f"/>
            <o:lock v:ext="edit" aspectratio="t"/>
          </v:shape>
        </w:pict>
      </w:r>
      <w:r>
        <w:rPr>
          <w:sz w:val="21"/>
        </w:rPr>
        <w:tab/>
      </w:r>
      <w:r>
        <w:rPr>
          <w:sz w:val="21"/>
        </w:rPr>
        <w:t>D．</w:t>
      </w: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61" o:spid="_x0000_i1086" type="#_x0000_t75" alt="@@@84838c07-7e79-406d-a16c-937c01f06d53" style="width:76.5pt;height:80.25pt;mso-position-horizontal-relative:page;mso-position-vertical-relative:page;mso-wrap-style:square" o:preferrelative="t" filled="f" stroked="f">
            <v:fill o:detectmouseclick="t"/>
            <v:stroke linestyle="single"/>
            <v:imagedata r:id="rId78" o:title="@@@84838c07-7e79-406d-a16c-937c01f06d53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6</w:t>
      </w:r>
      <w:r>
        <w:rPr>
          <w:sz w:val="21"/>
        </w:rPr>
        <w:t>．（2025·黑龙江·一模）如图所示是200米自由泳比赛时，运动员加速冲刺时的情景，下列说法不正确的是（　　）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63" o:spid="_x0000_i1087" type="#_x0000_t75" alt="@@@3780cf64-cd72-427a-9ba8-476e5b359431" style="width:133.5pt;height:87.75pt;mso-position-horizontal-relative:page;mso-position-vertical-relative:page;mso-wrap-style:square" o:preferrelative="t" filled="f" stroked="f">
            <v:fill o:detectmouseclick="t"/>
            <v:stroke linestyle="single"/>
            <v:imagedata r:id="rId79" o:title="@@@3780cf64-cd72-427a-9ba8-476e5b359431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A．运动员的运动状态发生改变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B．使运动员向前运动的力的施力物体是运动员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C．运动员所受重力的方向是竖直向下的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D．运动员对水的推力和水对运动员的推力是一对相互作用力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7</w:t>
      </w:r>
      <w:r>
        <w:rPr>
          <w:sz w:val="21"/>
        </w:rPr>
        <w:t>．（2025·河南郑州·一模）如图，将一小球通过一根轻质绳悬挂在固定的钉子上，让小球在竖直平面内摆动，就构成了一个单摆（不考虑绳的重力和一切摩擦阻力），下列分析正确的是（　　）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92" o:spid="_x0000_i1088" type="#_x0000_t75" alt="@@@a06e17a5-c8d6-4600-9681-3b21e6a4a9aa" style="width:82.1pt;height:74.15pt" o:preferrelative="t" filled="f" stroked="f">
            <v:fill o:detectmouseclick="t"/>
            <v:imagedata r:id="rId80" o:title="@@@a06e17a5-c8d6-4600-9681-3b21e6a4a9aa"/>
            <v:shadow color="gray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A．假设小球摆到</w:t>
      </w:r>
      <w:r>
        <w:rPr>
          <w:rFonts w:ascii="Times New Roman" w:eastAsia="Times New Roman" w:hAnsi="Times New Roman" w:cs="Times New Roman"/>
          <w:i/>
          <w:sz w:val="21"/>
        </w:rPr>
        <w:t>O</w:t>
      </w:r>
      <w:r>
        <w:rPr>
          <w:sz w:val="21"/>
        </w:rPr>
        <w:t>点时所有外力消失，小球将静止在</w:t>
      </w:r>
      <w:r>
        <w:rPr>
          <w:rFonts w:ascii="Times New Roman" w:eastAsia="Times New Roman" w:hAnsi="Times New Roman" w:cs="Times New Roman"/>
          <w:i/>
          <w:sz w:val="21"/>
        </w:rPr>
        <w:t>O</w:t>
      </w:r>
      <w:r>
        <w:rPr>
          <w:sz w:val="21"/>
        </w:rPr>
        <w:t>点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B．小球摆到最高点时，速度为零，此时受平衡力的作用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C．在</w:t>
      </w:r>
      <w:r>
        <w:rPr>
          <w:rFonts w:ascii="Times New Roman" w:eastAsia="Times New Roman" w:hAnsi="Times New Roman" w:cs="Times New Roman"/>
          <w:i/>
          <w:sz w:val="21"/>
        </w:rPr>
        <w:t>O</w:t>
      </w:r>
      <w:r>
        <w:rPr>
          <w:sz w:val="21"/>
        </w:rPr>
        <w:t>点时绳子对小球的拉力与小球的重力大小相等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D．小球摆到</w:t>
      </w:r>
      <w:r>
        <w:rPr>
          <w:rFonts w:ascii="Times New Roman" w:eastAsia="Times New Roman" w:hAnsi="Times New Roman" w:cs="Times New Roman"/>
          <w:i/>
          <w:sz w:val="21"/>
        </w:rPr>
        <w:t>A</w:t>
      </w:r>
      <w:r>
        <w:rPr>
          <w:sz w:val="21"/>
        </w:rPr>
        <w:t>点时，球对绳的拉力和绳对球的拉力是一对相互作用力</w:t>
      </w:r>
    </w:p>
    <w:p>
      <w:pPr>
        <w:jc w:val="center"/>
        <w:textAlignment w:val="center"/>
        <w:rPr>
          <w:rFonts w:ascii="黑体" w:eastAsia="黑体" w:hAnsi="黑体" w:cs="黑体"/>
          <w:b/>
          <w:i w:val="0"/>
          <w:color w:val="000000"/>
          <w:sz w:val="30"/>
        </w:rPr>
      </w:pPr>
    </w:p>
    <w:p>
      <w:pPr>
        <w:jc w:val="left"/>
        <w:textAlignment w:val="center"/>
        <w:rPr>
          <w:rFonts w:ascii="宋体" w:eastAsia="宋体" w:hAnsi="宋体" w:cs="宋体"/>
          <w:b/>
          <w:i w:val="0"/>
          <w:color w:val="000000"/>
          <w:sz w:val="21"/>
        </w:rPr>
      </w:pPr>
      <w:r>
        <w:rPr>
          <w:rFonts w:ascii="宋体" w:eastAsia="宋体" w:hAnsi="宋体" w:cs="宋体"/>
          <w:b/>
          <w:i w:val="0"/>
          <w:color w:val="000000"/>
          <w:sz w:val="21"/>
        </w:rPr>
        <w:t>二、填空题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8</w:t>
      </w:r>
      <w:r>
        <w:rPr>
          <w:sz w:val="21"/>
        </w:rPr>
        <w:t>．（25-26八年级下·安徽·课后作业）氢气球下吊一小重物，若不计空气阻力的影响，小重物恰沿</w:t>
      </w:r>
      <w:r>
        <w:rPr>
          <w:rFonts w:ascii="Times New Roman" w:eastAsia="Times New Roman" w:hAnsi="Times New Roman" w:cs="Times New Roman"/>
          <w:i/>
          <w:sz w:val="21"/>
        </w:rPr>
        <w:t>MN</w:t>
      </w:r>
      <w:r>
        <w:rPr>
          <w:sz w:val="21"/>
        </w:rPr>
        <w:t>方向做匀速直线运动时，示意图正确的是图</w:t>
      </w:r>
      <w:r>
        <w:rPr>
          <w:rFonts w:ascii="Times New Roman" w:eastAsia="Times New Roman" w:hAnsi="Times New Roman" w:cs="Times New Roman"/>
          <w:b w:val="0"/>
          <w:sz w:val="21"/>
        </w:rPr>
        <w:t>_______</w:t>
      </w:r>
      <w:r>
        <w:rPr>
          <w:sz w:val="21"/>
        </w:rPr>
        <w:t>（选填“甲”或“乙”），物体受到的氢气球的拉力与物体的重力是一对</w:t>
      </w:r>
      <w:r>
        <w:rPr>
          <w:rFonts w:ascii="Times New Roman" w:eastAsia="Times New Roman" w:hAnsi="Times New Roman" w:cs="Times New Roman"/>
          <w:b w:val="0"/>
          <w:sz w:val="21"/>
        </w:rPr>
        <w:t>________</w:t>
      </w:r>
      <w:r>
        <w:rPr>
          <w:sz w:val="21"/>
        </w:rPr>
        <w:t>（选填“平衡力”或“相互作用力”）。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67" o:spid="_x0000_i1089" type="#_x0000_t75" alt="@@@707a36a9ce0f4f4fbe51a57cc53db633" style="width:120.46pt;height:68.1pt;mso-position-horizontal-relative:page;mso-position-vertical-relative:page" o:preferrelative="t" filled="f" stroked="f">
            <v:fill o:detectmouseclick="t"/>
            <v:imagedata r:id="rId81" o:title="@@@707a36a9ce0f4f4fbe51a57cc53db633"/>
            <v:shadow color="gray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9</w:t>
      </w:r>
      <w:r>
        <w:rPr>
          <w:sz w:val="21"/>
        </w:rPr>
        <w:t>．（25-26八年级下·全国·月考）在做匀速直线运动的火车车厢里坐着一名乘客，他发现自己头顶正上方的车厢顶上有一滴水正要下落，这滴水将落在他的</w:t>
      </w:r>
      <w:r>
        <w:rPr>
          <w:rFonts w:ascii="Times New Roman" w:eastAsia="Times New Roman" w:hAnsi="Times New Roman" w:cs="Times New Roman"/>
          <w:b w:val="0"/>
          <w:sz w:val="21"/>
        </w:rPr>
        <w:t>_______</w:t>
      </w:r>
      <w:r>
        <w:rPr>
          <w:sz w:val="21"/>
        </w:rPr>
        <w:t>（选填“前面”“后面”或“头上”）。若火车加速前进，则该乘客受力</w:t>
      </w:r>
      <w:r>
        <w:rPr>
          <w:rFonts w:ascii="Times New Roman" w:eastAsia="Times New Roman" w:hAnsi="Times New Roman" w:cs="Times New Roman"/>
          <w:b w:val="0"/>
          <w:sz w:val="21"/>
        </w:rPr>
        <w:t>________</w:t>
      </w:r>
      <w:r>
        <w:rPr>
          <w:sz w:val="21"/>
        </w:rPr>
        <w:t>（选填“平衡”或“不平衡”）。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10</w:t>
      </w:r>
      <w:r>
        <w:rPr>
          <w:sz w:val="21"/>
        </w:rPr>
        <w:t>．（25-26八年级下·全国·课前预习）二力平衡条件的应用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我们利用弹簧测力计测量物体的重力，原理就是二力平衡条件，测量时，物体所受的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rPr>
          <w:sz w:val="21"/>
        </w:rPr>
        <w:t>与弹簧测力计对它的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rPr>
          <w:sz w:val="21"/>
        </w:rPr>
        <w:t>大小相等、方向相反，作用在同一条直线上。当物体受到两个力的作用而平衡时，如果已知其中一个力的大小和方向，就可以根据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rPr>
          <w:sz w:val="21"/>
        </w:rPr>
        <w:t>条件求出另一个力的大小和方向。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11</w:t>
      </w:r>
      <w:r>
        <w:rPr>
          <w:sz w:val="21"/>
        </w:rPr>
        <w:t>．（25-26八年级下·全国·课后作业）小恒同学用饮料瓶制作了一个“水火箭”，先往火箭里倒入适量的水，然后再打入一定量的气体。发射时，水会向下喷出，同时火箭冲向天空，这个现象说明力可以改变物体的</w:t>
      </w:r>
      <w:r>
        <w:rPr>
          <w:rFonts w:ascii="Times New Roman" w:eastAsia="Times New Roman" w:hAnsi="Times New Roman" w:cs="Times New Roman"/>
          <w:b w:val="0"/>
          <w:sz w:val="21"/>
        </w:rPr>
        <w:t>_________</w:t>
      </w:r>
      <w:r>
        <w:rPr>
          <w:sz w:val="21"/>
        </w:rPr>
        <w:t>；“水火箭”在加速上升过程中受到</w:t>
      </w:r>
      <w:r>
        <w:rPr>
          <w:rFonts w:ascii="Times New Roman" w:eastAsia="Times New Roman" w:hAnsi="Times New Roman" w:cs="Times New Roman"/>
          <w:b w:val="0"/>
          <w:sz w:val="21"/>
        </w:rPr>
        <w:t>________</w:t>
      </w:r>
      <w:r>
        <w:rPr>
          <w:sz w:val="21"/>
        </w:rPr>
        <w:t>（选填“平衡力”或“非平衡力”）的作用。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1</w:t>
      </w:r>
      <w:r>
        <w:rPr>
          <w:sz w:val="21"/>
        </w:rPr>
        <w:t>2．（24-25八年级下·全国·课后作业）如图所示，某同学站在升降电梯里，受到电梯的支持力</w:t>
      </w:r>
      <w:r>
        <w:rPr>
          <w:rFonts w:ascii="Times New Roman" w:eastAsia="Times New Roman" w:hAnsi="Times New Roman" w:cs="Times New Roman"/>
          <w:i/>
          <w:sz w:val="21"/>
        </w:rPr>
        <w:t>F</w:t>
      </w:r>
      <w:r>
        <w:rPr>
          <w:sz w:val="21"/>
        </w:rPr>
        <w:t>和重力</w:t>
      </w:r>
      <w:r>
        <w:rPr>
          <w:rFonts w:ascii="Times New Roman" w:eastAsia="Times New Roman" w:hAnsi="Times New Roman" w:cs="Times New Roman"/>
          <w:i/>
          <w:sz w:val="21"/>
        </w:rPr>
        <w:t>G</w:t>
      </w:r>
      <w:r>
        <w:rPr>
          <w:sz w:val="21"/>
        </w:rPr>
        <w:t>。当电梯从底层由静止开始向上加速时，</w:t>
      </w:r>
      <w:r>
        <w:rPr>
          <w:rFonts w:ascii="Times New Roman" w:eastAsia="Times New Roman" w:hAnsi="Times New Roman" w:cs="Times New Roman"/>
          <w:i/>
          <w:sz w:val="21"/>
        </w:rPr>
        <w:t>F</w:t>
      </w:r>
      <w:r>
        <w:rPr>
          <w:rFonts w:ascii="Times New Roman" w:eastAsia="Times New Roman" w:hAnsi="Times New Roman" w:cs="Times New Roman"/>
          <w:b w:val="0"/>
          <w:i/>
          <w:sz w:val="21"/>
        </w:rPr>
        <w:t>________</w:t>
      </w:r>
      <w:r>
        <w:rPr>
          <w:rFonts w:ascii="Times New Roman" w:eastAsia="Times New Roman" w:hAnsi="Times New Roman" w:cs="Times New Roman"/>
          <w:i/>
          <w:sz w:val="21"/>
        </w:rPr>
        <w:t>G</w:t>
      </w:r>
      <w:r>
        <w:rPr>
          <w:sz w:val="21"/>
        </w:rPr>
        <w:t>；当电梯向上减速时，</w:t>
      </w:r>
      <w:r>
        <w:rPr>
          <w:rFonts w:ascii="Times New Roman" w:eastAsia="Times New Roman" w:hAnsi="Times New Roman" w:cs="Times New Roman"/>
          <w:i/>
          <w:sz w:val="21"/>
        </w:rPr>
        <w:t>F</w:t>
      </w:r>
      <w:r>
        <w:rPr>
          <w:rFonts w:ascii="Times New Roman" w:eastAsia="Times New Roman" w:hAnsi="Times New Roman" w:cs="Times New Roman"/>
          <w:b w:val="0"/>
          <w:i/>
          <w:sz w:val="21"/>
        </w:rPr>
        <w:t>________</w:t>
      </w:r>
      <w:r>
        <w:rPr>
          <w:rFonts w:ascii="Times New Roman" w:eastAsia="Times New Roman" w:hAnsi="Times New Roman" w:cs="Times New Roman"/>
          <w:i/>
          <w:sz w:val="21"/>
        </w:rPr>
        <w:t>G</w:t>
      </w:r>
      <w:r>
        <w:rPr>
          <w:sz w:val="21"/>
        </w:rPr>
        <w:t>。上述两种情况</w:t>
      </w:r>
      <w:r>
        <w:rPr>
          <w:rFonts w:ascii="Times New Roman" w:eastAsia="Times New Roman" w:hAnsi="Times New Roman" w:cs="Times New Roman"/>
          <w:b w:val="0"/>
          <w:sz w:val="21"/>
        </w:rPr>
        <w:t>________</w:t>
      </w:r>
      <w:r>
        <w:rPr>
          <w:sz w:val="21"/>
        </w:rPr>
        <w:t>（选填“是”或“不是”）平衡状态。（前两空均选填“&gt;”“&lt;”或“=”）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93" o:spid="_x0000_i1090" type="#_x0000_t75" alt="@@@f57506f2-d9e9-4e7e-a06c-f544ff3c9bb9" style="width:58.9pt;height:89pt" o:preferrelative="t" filled="f" stroked="f">
            <v:fill o:detectmouseclick="t"/>
            <v:imagedata r:id="rId82" o:title="@@@f57506f2-d9e9-4e7e-a06c-f544ff3c9bb9"/>
            <v:shadow color="gray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i/>
          <w:sz w:val="21"/>
        </w:rPr>
      </w:pPr>
      <w:r>
        <w:rPr>
          <w:rFonts w:hint="eastAsia"/>
          <w:sz w:val="21"/>
          <w:lang w:val="en-US" w:eastAsia="zh-CN"/>
        </w:rPr>
        <w:t>1</w:t>
      </w:r>
      <w:r>
        <w:rPr>
          <w:sz w:val="21"/>
        </w:rPr>
        <w:t>3．（2025·福建·一模）质量为100kg的货物在吊车钢索的拉力作用下，竖直向上运动（不考虑空气的阻力和钢索重力），货物运动的</w:t>
      </w:r>
      <w:r>
        <w:rPr>
          <w:rFonts w:ascii="Times New Roman" w:eastAsia="Times New Roman" w:hAnsi="Times New Roman" w:cs="Times New Roman"/>
          <w:i/>
          <w:sz w:val="21"/>
        </w:rPr>
        <w:t>s-t</w:t>
      </w:r>
      <w:r>
        <w:rPr>
          <w:sz w:val="21"/>
        </w:rPr>
        <w:t>图像如图所示，若钢索在1s时的拉力分别为</w:t>
      </w:r>
      <w:r>
        <w:object>
          <v:shape id="Object 151" o:spid="_x0000_i1091" type="#_x0000_t75" alt="eqIdc4a30de57df4e6f60bffe9ac591b24fb" style="width:11.41pt;height:16.1pt;mso-position-horizontal-relative:page;mso-position-vertical-relative:page;mso-wrap-style:square" o:ole="" o:preferrelative="t" filled="f" stroked="f">
            <v:stroke joinstyle="miter" linestyle="single"/>
            <v:imagedata r:id="rId83" o:title="eqIdc4a30de57df4e6f60bffe9ac591b24fb"/>
            <v:path o:extrusionok="f"/>
            <o:lock v:ext="edit" aspectratio="t"/>
          </v:shape>
          <o:OLEObject Type="Embed" ProgID="Equation.DSMT4" ShapeID="Object 151" DrawAspect="Content" ObjectID="_1234567920" r:id="rId84"/>
        </w:object>
      </w:r>
      <w:r>
        <w:rPr>
          <w:sz w:val="21"/>
        </w:rPr>
        <w:t>，则</w:t>
      </w:r>
      <w:r>
        <w:object>
          <v:shape id="Object 152" o:spid="_x0000_i1092" type="#_x0000_t75" alt="eqIdc4a30de57df4e6f60bffe9ac591b24fb" style="width:11.41pt;height:16.1pt;mso-position-horizontal-relative:page;mso-position-vertical-relative:page;mso-wrap-style:square" o:ole="" o:preferrelative="t" filled="f" stroked="f">
            <v:stroke joinstyle="miter" linestyle="single"/>
            <v:imagedata r:id="rId83" o:title="eqIdc4a30de57df4e6f60bffe9ac591b24fb"/>
            <v:path o:extrusionok="f"/>
            <o:lock v:ext="edit" aspectratio="t"/>
          </v:shape>
          <o:OLEObject Type="Embed" ProgID="Equation.DSMT4" ShapeID="Object 152" DrawAspect="Content" ObjectID="_1234567921" r:id="rId85"/>
        </w:object>
      </w:r>
      <w:r>
        <w:rPr>
          <w:sz w:val="21"/>
        </w:rPr>
        <w:t xml:space="preserve">＝ </w:t>
      </w:r>
      <w:r>
        <w:rPr>
          <w:rFonts w:ascii="Times New Roman" w:eastAsia="Times New Roman" w:hAnsi="Times New Roman" w:cs="Times New Roman"/>
          <w:b w:val="0"/>
          <w:i/>
          <w:sz w:val="21"/>
        </w:rPr>
        <w:t>______________</w:t>
      </w:r>
      <w:r>
        <w:rPr>
          <w:sz w:val="21"/>
        </w:rPr>
        <w:t xml:space="preserve"> N；在3s、5s时的拉力分别为</w:t>
      </w:r>
      <w:r>
        <w:object>
          <v:shape id="Object 153" o:spid="_x0000_i1093" type="#_x0000_t75" alt="eqId8387b687579c4d5152175c9d19e24232" style="width:12.3pt;height:15.56pt;mso-position-horizontal-relative:page;mso-position-vertical-relative:page;mso-wrap-style:square" o:ole="" o:preferrelative="t" filled="f" stroked="f">
            <v:stroke joinstyle="miter" linestyle="single"/>
            <v:imagedata r:id="rId86" o:title="eqId8387b687579c4d5152175c9d19e24232"/>
            <v:path o:extrusionok="f"/>
            <o:lock v:ext="edit" aspectratio="t"/>
          </v:shape>
          <o:OLEObject Type="Embed" ProgID="Equation.DSMT4" ShapeID="Object 153" DrawAspect="Content" ObjectID="_1234567922" r:id="rId87"/>
        </w:object>
      </w:r>
      <w:r>
        <w:rPr>
          <w:sz w:val="21"/>
        </w:rPr>
        <w:t>、</w:t>
      </w:r>
      <w:r>
        <w:object>
          <v:shape id="Object 154" o:spid="_x0000_i1094" type="#_x0000_t75" alt="eqIda24e4a69a6089bd0fa77f6de25f62f13" style="width:12.3pt;height:15.56pt;mso-position-horizontal-relative:page;mso-position-vertical-relative:page;mso-wrap-style:square" o:ole="" o:preferrelative="t" filled="f" stroked="f">
            <v:stroke joinstyle="miter" linestyle="single"/>
            <v:imagedata r:id="rId88" o:title="eqIda24e4a69a6089bd0fa77f6de25f62f13"/>
            <v:path o:extrusionok="f"/>
            <o:lock v:ext="edit" aspectratio="t"/>
          </v:shape>
          <o:OLEObject Type="Embed" ProgID="Equation.DSMT4" ShapeID="Object 154" DrawAspect="Content" ObjectID="_1234567923" r:id="rId89"/>
        </w:object>
      </w:r>
      <w:r>
        <w:rPr>
          <w:sz w:val="21"/>
        </w:rPr>
        <w:t>，则</w:t>
      </w:r>
      <w:r>
        <w:object>
          <v:shape id="Object 155" o:spid="_x0000_i1095" type="#_x0000_t75" alt="eqId8387b687579c4d5152175c9d19e24232" style="width:12.3pt;height:15.56pt;mso-position-horizontal-relative:page;mso-position-vertical-relative:page;mso-wrap-style:square" o:ole="" o:preferrelative="t" filled="f" stroked="f">
            <v:stroke joinstyle="miter" linestyle="single"/>
            <v:imagedata r:id="rId86" o:title="eqId8387b687579c4d5152175c9d19e24232"/>
            <v:path o:extrusionok="f"/>
            <o:lock v:ext="edit" aspectratio="t"/>
          </v:shape>
          <o:OLEObject Type="Embed" ProgID="Equation.DSMT4" ShapeID="Object 155" DrawAspect="Content" ObjectID="_1234567924" r:id="rId90"/>
        </w:object>
      </w:r>
      <w:r>
        <w:rPr>
          <w:rFonts w:ascii="Times New Roman" w:eastAsia="Times New Roman" w:hAnsi="Times New Roman" w:cs="Times New Roman"/>
          <w:b w:val="0"/>
          <w:i/>
          <w:sz w:val="21"/>
        </w:rPr>
        <w:t>______________</w:t>
      </w:r>
      <w:r>
        <w:rPr>
          <w:sz w:val="21"/>
        </w:rPr>
        <w:t xml:space="preserve"> </w:t>
      </w:r>
      <w:r>
        <w:object>
          <v:shape id="Object 156" o:spid="_x0000_i1096" type="#_x0000_t75" alt="eqIda24e4a69a6089bd0fa77f6de25f62f13" style="width:12.3pt;height:15.56pt;mso-position-horizontal-relative:page;mso-position-vertical-relative:page;mso-wrap-style:square" o:ole="" o:preferrelative="t" filled="f" stroked="f">
            <v:stroke joinstyle="miter" linestyle="single"/>
            <v:imagedata r:id="rId88" o:title="eqIda24e4a69a6089bd0fa77f6de25f62f13"/>
            <v:path o:extrusionok="f"/>
            <o:lock v:ext="edit" aspectratio="t"/>
          </v:shape>
          <o:OLEObject Type="Embed" ProgID="Equation.DSMT4" ShapeID="Object 156" DrawAspect="Content" ObjectID="_1234567925" r:id="rId91"/>
        </w:object>
      </w:r>
      <w:r>
        <w:rPr>
          <w:sz w:val="21"/>
        </w:rPr>
        <w:t>（选填“＞”、“＜”或“＝”）。</w:t>
      </w:r>
    </w:p>
    <w:p>
      <w:pPr>
        <w:shd w:val="clear" w:color="auto" w:fill="auto"/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i/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71" o:spid="_x0000_i1097" type="#_x0000_t75" alt="@@@ebd2eca7-0430-4b5c-a891-345d6217e530" style="width:102pt;height:88.5pt;mso-position-horizontal-relative:page;mso-position-vertical-relative:page;mso-wrap-style:square" o:preferrelative="t" filled="f" stroked="f">
            <v:fill o:detectmouseclick="t"/>
            <v:stroke linestyle="single"/>
            <v:imagedata r:id="rId92" o:title="@@@ebd2eca7-0430-4b5c-a891-345d6217e530"/>
            <v:path o:extrusionok="f"/>
            <o:lock v:ext="edit" aspectratio="t"/>
          </v:shape>
        </w:pict>
      </w:r>
    </w:p>
    <w:p>
      <w:pPr>
        <w:jc w:val="center"/>
        <w:textAlignment w:val="center"/>
        <w:rPr>
          <w:rFonts w:ascii="黑体" w:eastAsia="黑体" w:hAnsi="黑体" w:cs="黑体"/>
          <w:b/>
          <w:i w:val="0"/>
          <w:color w:val="000000"/>
          <w:sz w:val="30"/>
        </w:rPr>
      </w:pPr>
    </w:p>
    <w:p>
      <w:pPr>
        <w:jc w:val="left"/>
        <w:textAlignment w:val="center"/>
        <w:rPr>
          <w:rFonts w:ascii="宋体" w:eastAsia="宋体" w:hAnsi="宋体" w:cs="宋体"/>
          <w:b/>
          <w:i w:val="0"/>
          <w:color w:val="000000"/>
          <w:sz w:val="21"/>
        </w:rPr>
      </w:pPr>
      <w:r>
        <w:rPr>
          <w:rFonts w:ascii="宋体" w:eastAsia="宋体" w:hAnsi="宋体" w:cs="宋体"/>
          <w:b/>
          <w:i w:val="0"/>
          <w:color w:val="000000"/>
          <w:sz w:val="21"/>
        </w:rPr>
        <w:t>三、作图题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14</w:t>
      </w:r>
      <w:r>
        <w:rPr>
          <w:sz w:val="21"/>
        </w:rPr>
        <w:t>．（2025·河南濮阳·一模）如图所示，是马路上的一种路灯，</w:t>
      </w:r>
      <w:r>
        <w:rPr>
          <w:rFonts w:ascii="Times New Roman" w:eastAsia="Times New Roman" w:hAnsi="Times New Roman" w:cs="Times New Roman"/>
          <w:i/>
          <w:sz w:val="21"/>
        </w:rPr>
        <w:t>O</w:t>
      </w:r>
      <w:r>
        <w:rPr>
          <w:sz w:val="21"/>
        </w:rPr>
        <w:t>为路灯的重心，请在图中画出路灯所受力的示意图。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73" o:spid="_x0000_i1098" type="#_x0000_t75" alt="@@@b0b2b662-dd09-44f3-8be8-8cca79717a5f" style="width:64.5pt;height:93pt;mso-position-horizontal-relative:page;mso-position-vertical-relative:page;mso-wrap-style:square" o:preferrelative="t" filled="f" stroked="f">
            <v:fill o:detectmouseclick="t"/>
            <v:stroke linestyle="single"/>
            <v:imagedata r:id="rId93" o:title="@@@b0b2b662-dd09-44f3-8be8-8cca79717a5f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sz w:val="21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15</w:t>
      </w:r>
      <w:r>
        <w:rPr>
          <w:sz w:val="21"/>
        </w:rPr>
        <w:t>．（2025·河南·一模）如图所示，汽车载着木箱A向左做匀速直线运动，忽略空气阻力，画出木箱A受到的力的示意图。</w:t>
      </w:r>
    </w:p>
    <w:p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79" o:spid="_x0000_i1099" type="#_x0000_t75" alt="@@@fcf03219-3b2f-4bc3-878a-b70ba20387ca" style="width:120pt;height:64.5pt;mso-position-horizontal-relative:page;mso-position-vertical-relative:page;mso-wrap-style:square" o:preferrelative="t" filled="f" stroked="f">
            <v:fill o:detectmouseclick="t"/>
            <v:stroke linestyle="single"/>
            <v:imagedata r:id="rId94" o:title="@@@fcf03219-3b2f-4bc3-878a-b70ba20387ca"/>
            <v:path o:extrusionok="f"/>
            <o:lock v:ext="edit" aspectratio="t"/>
          </v:shape>
        </w:pict>
      </w:r>
    </w:p>
    <w:p>
      <w:pPr>
        <w:jc w:val="center"/>
        <w:textAlignment w:val="center"/>
        <w:rPr>
          <w:rFonts w:ascii="黑体" w:eastAsia="黑体" w:hAnsi="黑体" w:cs="黑体"/>
          <w:b/>
          <w:i w:val="0"/>
          <w:color w:val="000000"/>
          <w:sz w:val="30"/>
        </w:rPr>
      </w:pPr>
    </w:p>
    <w:p>
      <w:pPr>
        <w:jc w:val="center"/>
        <w:textAlignment w:val="center"/>
        <w:rPr>
          <w:rFonts w:ascii="黑体" w:eastAsia="黑体" w:hAnsi="黑体" w:cs="黑体"/>
          <w:b/>
          <w:i w:val="0"/>
          <w:color w:val="000000"/>
          <w:sz w:val="30"/>
        </w:rPr>
      </w:pPr>
    </w:p>
    <w:p>
      <w:pPr>
        <w:jc w:val="left"/>
        <w:textAlignment w:val="center"/>
        <w:rPr>
          <w:rFonts w:ascii="宋体" w:eastAsia="宋体" w:hAnsi="宋体" w:cs="宋体"/>
          <w:b/>
          <w:i w:val="0"/>
          <w:color w:val="000000"/>
          <w:sz w:val="21"/>
        </w:rPr>
      </w:pPr>
      <w:r>
        <w:rPr>
          <w:rFonts w:ascii="宋体" w:eastAsia="宋体" w:hAnsi="宋体" w:cs="宋体"/>
          <w:b/>
          <w:i w:val="0"/>
          <w:color w:val="000000"/>
          <w:sz w:val="21"/>
        </w:rPr>
        <w:t>四、实验题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16</w:t>
      </w:r>
      <w:r>
        <w:rPr>
          <w:sz w:val="21"/>
        </w:rPr>
        <w:t>．（2025·湖南怀化·模拟预测）某校科技节活动中，物理小组用以下装置探究二力平衡的条件。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85" o:spid="_x0000_i1100" type="#_x0000_t75" alt="@@@d4ec152f-c772-4f8a-a1a1-6f4465ed682b" style="width:340.5pt;height:66.75pt;mso-position-horizontal-relative:page;mso-position-vertical-relative:page;mso-wrap-style:square" o:preferrelative="t" filled="f" stroked="f">
            <v:fill o:detectmouseclick="t"/>
            <v:stroke linestyle="single"/>
            <v:imagedata r:id="rId95" o:title="@@@d4ec152f-c772-4f8a-a1a1-6f4465ed682b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(1)阶段一：小组讨论发现，图甲装置中，即使左右钩码质量不同，木块仍静止不动，原因是木块所受</w:t>
      </w:r>
      <w:r>
        <w:rPr>
          <w:rFonts w:ascii="Times New Roman" w:eastAsia="Times New Roman" w:hAnsi="Times New Roman" w:cs="Times New Roman"/>
          <w:b w:val="0"/>
          <w:sz w:val="21"/>
        </w:rPr>
        <w:t>________</w:t>
      </w:r>
      <w:r>
        <w:rPr>
          <w:sz w:val="21"/>
        </w:rPr>
        <w:t>力过大，干扰实验，因此最终选择图乙装置优化设计。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(2)阶段二：用图乙装置验证力的方向条件。保持两盘钩码质量相等，将小车扭转一定角度后释放，观察到小车转动，说明平衡的两个力必须作用在</w:t>
      </w:r>
      <w:r>
        <w:rPr>
          <w:rFonts w:ascii="Times New Roman" w:eastAsia="Times New Roman" w:hAnsi="Times New Roman" w:cs="Times New Roman"/>
          <w:b w:val="0"/>
          <w:sz w:val="21"/>
        </w:rPr>
        <w:t>________</w:t>
      </w:r>
      <w:r>
        <w:rPr>
          <w:sz w:val="21"/>
        </w:rPr>
        <w:t>上。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(3)阶段三：用图丙装置探究两个力是否作用在同一个物体上，他将要对硬纸片进行的操作是</w:t>
      </w:r>
      <w:r>
        <w:rPr>
          <w:rFonts w:ascii="Times New Roman" w:eastAsia="Times New Roman" w:hAnsi="Times New Roman" w:cs="Times New Roman"/>
          <w:b w:val="0"/>
          <w:sz w:val="21"/>
        </w:rPr>
        <w:t>_______________</w:t>
      </w:r>
      <w:r>
        <w:rPr>
          <w:sz w:val="21"/>
        </w:rPr>
        <w:t>，并观察硬纸片是否仍能保持平衡。若纸片无法保持平衡，则说明二力平衡的条件之一是：两个力必须作用在同一物体上。</w:t>
      </w: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sz w:val="21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sz w:val="21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sz w:val="21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sz w:val="21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17</w:t>
      </w:r>
      <w:r>
        <w:rPr>
          <w:sz w:val="21"/>
        </w:rPr>
        <w:t>．（24-25八年级下·江西·月考）如图所示，在“探究二力平衡条件”时，小明不断改进并先后设计了三个实验方案。</w:t>
      </w:r>
    </w:p>
    <w:p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87" o:spid="_x0000_i1101" type="#_x0000_t75" alt="@@@8b0789f7-2e51-4b91-8597-027b40c79739" style="width:415.45pt;height:90.4pt;mso-position-horizontal-relative:page;mso-position-vertical-relative:page;mso-wrap-style:square" o:preferrelative="t" filled="f" stroked="f">
            <v:fill o:detectmouseclick="t"/>
            <v:stroke linestyle="single"/>
            <v:imagedata r:id="rId96" o:title="@@@8b0789f7-2e51-4b91-8597-027b40c79739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(1)从甲方案改进为乙方案是为了减小</w:t>
      </w:r>
      <w:r>
        <w:rPr>
          <w:rFonts w:ascii="Times New Roman" w:eastAsia="Times New Roman" w:hAnsi="Times New Roman" w:cs="Times New Roman"/>
          <w:b w:val="0"/>
          <w:sz w:val="21"/>
        </w:rPr>
        <w:t>__________</w:t>
      </w:r>
      <w:r>
        <w:rPr>
          <w:sz w:val="21"/>
        </w:rPr>
        <w:t>对实验的影响。小明采用丙方案进行实验，选质量为5g的卡片作为</w:t>
      </w:r>
      <w:r>
        <w:rPr>
          <w:sz w:val="20"/>
        </w:rPr>
        <w:t>研</w:t>
      </w:r>
      <w:r>
        <w:rPr>
          <w:sz w:val="21"/>
        </w:rPr>
        <w:t>究对象，在线的两端分别挂上等质量的钩码，则所挂钩码质量合适的是</w:t>
      </w:r>
      <w:r>
        <w:rPr>
          <w:rFonts w:ascii="Times New Roman" w:eastAsia="Times New Roman" w:hAnsi="Times New Roman" w:cs="Times New Roman"/>
          <w:b w:val="0"/>
          <w:sz w:val="21"/>
        </w:rPr>
        <w:t>__________</w:t>
      </w:r>
      <w:r>
        <w:rPr>
          <w:sz w:val="21"/>
        </w:rPr>
        <w:t>（选填“5g”、“200g或“任意质量”）；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小明将系于卡片两端的线分别跨过左右支架上的滑轮，在线的两端挂上钩码，使作用在小卡片上的两个拉力方向相反，改变卡片左右钩码数发现：当卡片左右钩码数相同时，卡片保持静止，卡片左右钩码数不同时，卡片不能保持静止。这一现象说明了相互平衡的两个力大小</w:t>
      </w:r>
      <w:r>
        <w:rPr>
          <w:rFonts w:ascii="Times New Roman" w:eastAsia="Times New Roman" w:hAnsi="Times New Roman" w:cs="Times New Roman"/>
          <w:b w:val="0"/>
          <w:sz w:val="21"/>
        </w:rPr>
        <w:t>__________</w:t>
      </w:r>
      <w:r>
        <w:rPr>
          <w:sz w:val="21"/>
        </w:rPr>
        <w:t>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(3)丙图中，小明将卡片旋转一定角度，松手后，卡片</w:t>
      </w:r>
      <w:r>
        <w:rPr>
          <w:rFonts w:ascii="Times New Roman" w:eastAsia="Times New Roman" w:hAnsi="Times New Roman" w:cs="Times New Roman"/>
          <w:b w:val="0"/>
          <w:sz w:val="21"/>
        </w:rPr>
        <w:t>__________</w:t>
      </w:r>
      <w:r>
        <w:rPr>
          <w:sz w:val="21"/>
        </w:rPr>
        <w:t>（能/不能）保持静止，此现象说明相互平衡的两个力方向要在</w:t>
      </w:r>
      <w:r>
        <w:rPr>
          <w:rFonts w:ascii="Times New Roman" w:eastAsia="Times New Roman" w:hAnsi="Times New Roman" w:cs="Times New Roman"/>
          <w:b w:val="0"/>
          <w:sz w:val="21"/>
        </w:rPr>
        <w:t>__________</w:t>
      </w:r>
      <w:r>
        <w:rPr>
          <w:sz w:val="21"/>
        </w:rPr>
        <w:t>上；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(4)小丽在做实验时，左右支架上装配两个滑轮时没有安装在相同的高度，你认为小丽的装置</w:t>
      </w:r>
      <w:r>
        <w:rPr>
          <w:rFonts w:ascii="Times New Roman" w:eastAsia="Times New Roman" w:hAnsi="Times New Roman" w:cs="Times New Roman"/>
          <w:b w:val="0"/>
          <w:sz w:val="21"/>
        </w:rPr>
        <w:t>__________</w:t>
      </w:r>
      <w:r>
        <w:rPr>
          <w:sz w:val="21"/>
        </w:rPr>
        <w:t>（可行/不可行）进行实验；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(5)如图丁，小李尝试在匀速直线运动状态下进行研究：在右边绳端挂重1N的钩码，然后通过弹簧测力计向左水平匀速拉动木块，此时弹簧测力计的示数为1.1N，从而得出“相互平衡的两个力大小不相等”，这结论是</w:t>
      </w:r>
      <w:r>
        <w:rPr>
          <w:rFonts w:ascii="Times New Roman" w:eastAsia="Times New Roman" w:hAnsi="Times New Roman" w:cs="Times New Roman"/>
          <w:b w:val="0"/>
          <w:sz w:val="21"/>
        </w:rPr>
        <w:t>__________</w:t>
      </w:r>
      <w:r>
        <w:rPr>
          <w:sz w:val="21"/>
        </w:rPr>
        <w:t>（正确/错误）的。</w:t>
      </w: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sz w:val="21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18</w:t>
      </w:r>
      <w:r>
        <w:rPr>
          <w:sz w:val="21"/>
        </w:rPr>
        <w:t>．（24-25八年级下·江西吉安·月考）小明用如图甲、乙、丙、丁所示的装置来完成探究“二力平衡的条件”的实验。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89" o:spid="_x0000_i1102" type="#_x0000_t75" alt="@@@0c564fea-9c90-40aa-aff1-be89dc598eab" style="width:415.45pt;height:64.8pt;mso-position-horizontal-relative:page;mso-position-vertical-relative:page;mso-wrap-style:square" o:preferrelative="t" filled="f" stroked="f">
            <v:fill o:detectmouseclick="t"/>
            <v:stroke linestyle="single"/>
            <v:imagedata r:id="rId97" o:title="@@@0c564fea-9c90-40aa-aff1-be89dc598eab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(1)为了减小实验误差，小明设计并选用乙而不用甲做实验，这样做的目的是减小</w:t>
      </w:r>
      <w:r>
        <w:rPr>
          <w:rFonts w:ascii="Times New Roman" w:eastAsia="Times New Roman" w:hAnsi="Times New Roman" w:cs="Times New Roman"/>
          <w:b w:val="0"/>
          <w:sz w:val="21"/>
        </w:rPr>
        <w:t>____________</w:t>
      </w:r>
      <w:r>
        <w:rPr>
          <w:sz w:val="21"/>
        </w:rPr>
        <w:t>对实验的影响；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 xml:space="preserve">(2)在探究“二力的大小”对“二力平衡的条件”的影响时，小明没有用弹簧测力计测量物体在水平方向所受力的大小，而是通过用 </w:t>
      </w:r>
      <w:r>
        <w:rPr>
          <w:rFonts w:ascii="Times New Roman" w:eastAsia="Times New Roman" w:hAnsi="Times New Roman" w:cs="Times New Roman"/>
          <w:b w:val="0"/>
          <w:sz w:val="21"/>
        </w:rPr>
        <w:t>________________________</w:t>
      </w:r>
      <w:r>
        <w:rPr>
          <w:sz w:val="21"/>
        </w:rPr>
        <w:t>来比较水平方向所受二力大小的；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(3)在探究“二力是否在同一直线上”对“二力平衡的条件”的影响时，小明将乙图中的小车扭转一个角度后松手，小车不再平衡，从而得出：只有作用在</w:t>
      </w:r>
      <w:r>
        <w:rPr>
          <w:rFonts w:ascii="Times New Roman" w:eastAsia="Times New Roman" w:hAnsi="Times New Roman" w:cs="Times New Roman"/>
          <w:b w:val="0"/>
          <w:sz w:val="21"/>
        </w:rPr>
        <w:t>_______________</w:t>
      </w:r>
      <w:r>
        <w:rPr>
          <w:sz w:val="21"/>
        </w:rPr>
        <w:t xml:space="preserve"> 选填“同一直线”或“不同直线”）上的两个力，才能够平衡；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(4)在探究“二力是否作用在同一物体上”对“二力平衡的条件”的影响时，小明将丁图中的卡片剪成两半，此时卡片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rPr>
          <w:sz w:val="21"/>
        </w:rPr>
        <w:t>（选填“能”或“不能”）平衡，从而得出结论</w:t>
      </w:r>
      <w:r>
        <w:rPr>
          <w:rFonts w:ascii="Times New Roman" w:eastAsia="Times New Roman" w:hAnsi="Times New Roman" w:cs="Times New Roman"/>
          <w:b w:val="0"/>
          <w:sz w:val="21"/>
        </w:rPr>
        <w:t>_____________________________</w:t>
      </w:r>
      <w:r>
        <w:rPr>
          <w:sz w:val="21"/>
        </w:rPr>
        <w:t>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(5)小明在丙图实验完成后，接下来应该进行的操作是将一端的钩码取下，挂在另一端钩码的下方，此时小车不会静止，由此得出二力平衡必须满足</w:t>
      </w:r>
      <w:r>
        <w:rPr>
          <w:rFonts w:ascii="Times New Roman" w:eastAsia="Times New Roman" w:hAnsi="Times New Roman" w:cs="Times New Roman"/>
          <w:b w:val="0"/>
          <w:sz w:val="21"/>
        </w:rPr>
        <w:t>__________________</w:t>
      </w:r>
      <w:r>
        <w:rPr>
          <w:sz w:val="21"/>
        </w:rPr>
        <w:t>这一条件。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(6)丁实验相比与丙实验的优点是</w:t>
      </w:r>
      <w:r>
        <w:rPr>
          <w:rFonts w:ascii="Times New Roman" w:eastAsia="Times New Roman" w:hAnsi="Times New Roman" w:cs="Times New Roman"/>
          <w:b w:val="0"/>
          <w:sz w:val="21"/>
        </w:rPr>
        <w:t>_________________</w:t>
      </w:r>
      <w:r>
        <w:rPr>
          <w:sz w:val="21"/>
        </w:rPr>
        <w:t xml:space="preserve"> 。</w:t>
      </w:r>
    </w:p>
    <w:p>
      <w:pPr>
        <w:jc w:val="both"/>
        <w:textAlignment w:val="center"/>
        <w:rPr>
          <w:rFonts w:ascii="黑体" w:eastAsia="黑体" w:hAnsi="黑体" w:cs="黑体"/>
          <w:b/>
          <w:i w:val="0"/>
          <w:color w:val="000000"/>
          <w:sz w:val="30"/>
        </w:rPr>
      </w:pPr>
    </w:p>
    <w:p>
      <w:pPr>
        <w:jc w:val="left"/>
        <w:textAlignment w:val="center"/>
        <w:rPr>
          <w:rFonts w:ascii="宋体" w:eastAsia="宋体" w:hAnsi="宋体" w:cs="宋体"/>
          <w:b/>
          <w:i w:val="0"/>
          <w:color w:val="000000"/>
          <w:sz w:val="21"/>
        </w:rPr>
      </w:pPr>
      <w:r>
        <w:rPr>
          <w:rFonts w:ascii="宋体" w:eastAsia="宋体" w:hAnsi="宋体" w:cs="宋体"/>
          <w:b/>
          <w:i w:val="0"/>
          <w:color w:val="000000"/>
          <w:sz w:val="21"/>
        </w:rPr>
        <w:t>五、综合题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1</w:t>
      </w:r>
      <w:r>
        <w:rPr>
          <w:sz w:val="21"/>
        </w:rPr>
        <w:t>9．（24-25八年级下·黑龙江齐齐哈尔·期中）阅读材料，回答问题：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物体在流体中运动时，会受到阻力作用，该阻力叫作流体阻力。比如飞机、汽车等交通工具运行时，受到空气阻力；人在水中游泳、船在水中行驶时，受到水的阻力。流体阻力大小跟相对运动速度大小有关，速度越大，阻力越大；跟物体的横截面积有关，横截面积越大，阻力越大；跟物体的形状有关，头圆尾尖（这种形状通常叫作流线型）的物体受到的阻力较小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物体（例如雨滴）从高空由静止下落，速度会越来越大，所受阻力也越来越大，但只要空气阻力仍小于重力，物体就会继续加速下落，当阻力增大到与重力相等时，物体受力平衡，将以此时的速度做匀速直线运动，这个速度通常被称为收尾速度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某研究小组做了“相同环境下，球形物体收尾速度的大小与质量有什么关系”的实验，</w:t>
      </w:r>
      <w:r>
        <w:rPr>
          <w:rFonts w:ascii="Times New Roman" w:eastAsia="Times New Roman" w:hAnsi="Times New Roman" w:cs="Times New Roman"/>
          <w:i/>
          <w:sz w:val="21"/>
        </w:rPr>
        <w:t>g</w:t>
      </w:r>
      <w:r>
        <w:rPr>
          <w:sz w:val="21"/>
        </w:rPr>
        <w:t>取</w:t>
      </w:r>
      <w:r>
        <w:object>
          <v:shape id="Object 161" o:spid="_x0000_i1103" type="#_x0000_t75" alt="eqIdbde875b1dffc0c9a2bf84cb6487d7404" style="width:34.23pt;height:13.86pt;mso-position-horizontal-relative:page;mso-position-vertical-relative:page;mso-wrap-style:square" o:ole="" o:preferrelative="t" filled="f" stroked="f">
            <v:stroke joinstyle="miter" linestyle="single"/>
            <v:imagedata r:id="rId98" o:title="eqIdbde875b1dffc0c9a2bf84cb6487d7404"/>
            <v:path o:extrusionok="f"/>
            <o:lock v:ext="edit" aspectratio="t"/>
          </v:shape>
          <o:OLEObject Type="Embed" ProgID="Equation.DSMT4" ShapeID="Object 161" DrawAspect="Content" ObjectID="_1234567926" r:id="rId99"/>
        </w:object>
      </w:r>
      <w:r>
        <w:rPr>
          <w:sz w:val="21"/>
        </w:rPr>
        <w:t>，实验数据见如表：</w:t>
      </w:r>
    </w:p>
    <w:tbl>
      <w:tblPr>
        <w:tblStyle w:val="TableNormal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000"/>
      </w:tblPr>
      <w:tblGrid>
        <w:gridCol w:w="2589"/>
        <w:gridCol w:w="608"/>
        <w:gridCol w:w="608"/>
        <w:gridCol w:w="608"/>
      </w:tblGrid>
      <w:tr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top w:w="120" w:type="dxa"/>
            <w:left w:w="120" w:type="dxa"/>
            <w:bottom w:w="120" w:type="dxa"/>
            <w:right w:w="120" w:type="dxa"/>
          </w:tblCellMar>
          <w:tblLook w:val="0000"/>
        </w:tblPrEx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小球编号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A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B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C</w:t>
            </w:r>
          </w:p>
        </w:tc>
      </w:tr>
      <w:tr>
        <w:tblPrEx>
          <w:tblCellMar>
            <w:top w:w="120" w:type="dxa"/>
            <w:left w:w="120" w:type="dxa"/>
            <w:bottom w:w="120" w:type="dxa"/>
            <w:right w:w="120" w:type="dxa"/>
          </w:tblCellMar>
          <w:tblLook w:val="0000"/>
        </w:tblPrEx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小球质量</w:t>
            </w:r>
            <w:r>
              <w:object>
                <v:shape id="Object 162" o:spid="_x0000_i1104" type="#_x0000_t75" alt="eqId112763b6e431863e70dd36552f4b05be" style="width:20.2pt;height:13.7pt;mso-position-horizontal-relative:page;mso-position-vertical-relative:page;mso-wrap-style:square" o:ole="" o:preferrelative="t" filled="f" stroked="f">
                  <v:stroke joinstyle="miter" linestyle="single"/>
                  <v:imagedata r:id="rId100" o:title="eqId112763b6e431863e70dd36552f4b05be"/>
                  <v:path o:extrusionok="f"/>
                  <o:lock v:ext="edit" aspectratio="t"/>
                </v:shape>
                <o:OLEObject Type="Embed" ProgID="Equation.DSMT4" ShapeID="Object 162" DrawAspect="Content" ObjectID="_1234567927" r:id="rId101"/>
              </w:objec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20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30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50</w:t>
            </w:r>
          </w:p>
        </w:tc>
      </w:tr>
      <w:tr>
        <w:tblPrEx>
          <w:tblCellMar>
            <w:top w:w="120" w:type="dxa"/>
            <w:left w:w="120" w:type="dxa"/>
            <w:bottom w:w="120" w:type="dxa"/>
            <w:right w:w="120" w:type="dxa"/>
          </w:tblCellMar>
          <w:tblLook w:val="0000"/>
        </w:tblPrEx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小球半径</w:t>
            </w:r>
            <w:r>
              <w:object>
                <v:shape id="Object 163" o:spid="_x0000_i1105" type="#_x0000_t75" alt="eqId92b7c33cfbd0343c658499f49a307745" style="width:19.34pt;height:12.25pt;mso-position-horizontal-relative:page;mso-position-vertical-relative:page;mso-wrap-style:square" o:ole="" o:preferrelative="t" filled="f" stroked="f">
                  <v:stroke joinstyle="miter" linestyle="single"/>
                  <v:imagedata r:id="rId102" o:title="eqId92b7c33cfbd0343c658499f49a307745"/>
                  <v:path o:extrusionok="f"/>
                  <o:lock v:ext="edit" aspectratio="t"/>
                </v:shape>
                <o:OLEObject Type="Embed" ProgID="Equation.DSMT4" ShapeID="Object 163" DrawAspect="Content" ObjectID="_1234567928" r:id="rId103"/>
              </w:objec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0.05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0.05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0.05</w:t>
            </w:r>
          </w:p>
        </w:tc>
      </w:tr>
      <w:tr>
        <w:tblPrEx>
          <w:tblCellMar>
            <w:top w:w="120" w:type="dxa"/>
            <w:left w:w="120" w:type="dxa"/>
            <w:bottom w:w="120" w:type="dxa"/>
            <w:right w:w="120" w:type="dxa"/>
          </w:tblCellMar>
          <w:tblLook w:val="0000"/>
        </w:tblPrEx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小球的收尾速度</w:t>
            </w:r>
            <w:r>
              <w:object>
                <v:shape id="Object 164" o:spid="_x0000_i1106" type="#_x0000_t75" alt="eqId00a1d720fbfadb3eecf9e68c761c8124" style="width:43.96pt;height:15.76pt;mso-position-horizontal-relative:page;mso-position-vertical-relative:page;mso-wrap-style:square" o:ole="" o:preferrelative="t" filled="f" stroked="f">
                  <v:stroke joinstyle="miter" linestyle="single"/>
                  <v:imagedata r:id="rId104" o:title="eqId00a1d720fbfadb3eecf9e68c761c8124"/>
                  <v:path o:extrusionok="f"/>
                  <o:lock v:ext="edit" aspectratio="t"/>
                </v:shape>
                <o:OLEObject Type="Embed" ProgID="Equation.DSMT4" ShapeID="Object 164" DrawAspect="Content" ObjectID="_1234567929" r:id="rId105"/>
              </w:objec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16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24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40</w:t>
            </w:r>
          </w:p>
        </w:tc>
      </w:tr>
    </w:tbl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(1)小型汽车车身的外形常做成流线型，其目的是</w:t>
      </w:r>
      <w:r>
        <w:rPr>
          <w:rFonts w:ascii="Times New Roman" w:eastAsia="Times New Roman" w:hAnsi="Times New Roman" w:cs="Times New Roman"/>
          <w:b w:val="0"/>
          <w:sz w:val="21"/>
        </w:rPr>
        <w:t>_________</w:t>
      </w:r>
      <w:r>
        <w:rPr>
          <w:sz w:val="21"/>
        </w:rPr>
        <w:t>；人造地球卫星一般</w:t>
      </w:r>
      <w:r>
        <w:rPr>
          <w:rFonts w:ascii="Times New Roman" w:eastAsia="Times New Roman" w:hAnsi="Times New Roman" w:cs="Times New Roman"/>
          <w:b w:val="0"/>
          <w:sz w:val="21"/>
        </w:rPr>
        <w:t>________</w:t>
      </w:r>
      <w:r>
        <w:rPr>
          <w:sz w:val="21"/>
        </w:rPr>
        <w:t>（选填“需要”或“不需要”）设计成流线型。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(2)分析表格中A、B、C三球的收尾速度，可得到结论：</w:t>
      </w:r>
      <w:r>
        <w:rPr>
          <w:rFonts w:ascii="Times New Roman" w:eastAsia="Times New Roman" w:hAnsi="Times New Roman" w:cs="Times New Roman"/>
          <w:b w:val="0"/>
          <w:sz w:val="21"/>
        </w:rPr>
        <w:t>____________</w:t>
      </w:r>
      <w:r>
        <w:rPr>
          <w:sz w:val="21"/>
        </w:rPr>
        <w:t>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(3)C小球下落过程中受到的最大阻力为</w:t>
      </w:r>
      <w:r>
        <w:rPr>
          <w:rFonts w:ascii="Times New Roman" w:eastAsia="Times New Roman" w:hAnsi="Times New Roman" w:cs="Times New Roman"/>
          <w:b w:val="0"/>
          <w:sz w:val="21"/>
        </w:rPr>
        <w:t>________</w:t>
      </w:r>
      <w:r>
        <w:rPr>
          <w:sz w:val="21"/>
        </w:rPr>
        <w:t>N，此时阻力与重力是一对</w:t>
      </w:r>
      <w:r>
        <w:rPr>
          <w:rFonts w:ascii="Times New Roman" w:eastAsia="Times New Roman" w:hAnsi="Times New Roman" w:cs="Times New Roman"/>
          <w:b w:val="0"/>
          <w:sz w:val="21"/>
        </w:rPr>
        <w:t>________</w:t>
      </w:r>
      <w:r>
        <w:rPr>
          <w:sz w:val="21"/>
        </w:rPr>
        <w:t>（选填“平衡力”或“相互作用力”）。</w:t>
      </w: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sz w:val="21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sz w:val="21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sz w:val="21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sz w:val="21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sz w:val="21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sz w:val="21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2</w:t>
      </w:r>
      <w:r>
        <w:rPr>
          <w:sz w:val="21"/>
        </w:rPr>
        <w:t>0．（24-25八年级下·广东潮州·期末）阅读短文，回答问题</w:t>
      </w:r>
    </w:p>
    <w:p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sz w:val="21"/>
        </w:rPr>
        <w:t>无人机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如图为某品牌“无人机”，其主要用复合材料制成的，质量（含摄像机）为1.5kg，“无人机”采用4个相同的电动机带动4个旋翼转动，对下方空气施力的同时每个旋翼获得相同的升力，“无人机”上升时受到的空气阻力与上升速度的平方成正比，该“无人机”能以最大6m/s的速度上升，此时受到的空气阻力为9N。[</w:t>
      </w:r>
      <w:r>
        <w:object>
          <v:shape id="Object 165" o:spid="_x0000_i1107" type="#_x0000_t75" alt="eqIdc90580e3b200a6082deac81d35951eaa" style="width:56.32pt;height:14.05pt;mso-position-horizontal-relative:page;mso-position-vertical-relative:page;mso-wrap-style:square" o:ole="" o:preferrelative="t" filled="f" stroked="f">
            <v:stroke joinstyle="miter" linestyle="single"/>
            <v:imagedata r:id="rId106" o:title="eqIdc90580e3b200a6082deac81d35951eaa"/>
            <v:path o:extrusionok="f"/>
            <o:lock v:ext="edit" aspectratio="t"/>
          </v:shape>
          <o:OLEObject Type="Embed" ProgID="Equation.DSMT4" ShapeID="Object 165" DrawAspect="Content" ObjectID="_1234567930" r:id="rId107"/>
        </w:object>
      </w:r>
      <w:r>
        <w:rPr>
          <w:sz w:val="21"/>
        </w:rPr>
        <w:t>]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91" o:spid="_x0000_i1108" type="#_x0000_t75" alt="@@@094ba1f2-5be8-4d6f-9cba-91c0d474ac66" style="width:168pt;height:110.99pt;mso-position-horizontal-relative:page;mso-position-vertical-relative:page;mso-wrap-style:square" o:preferrelative="t" filled="f" stroked="f">
            <v:fill o:detectmouseclick="t"/>
            <v:stroke linestyle="single"/>
            <v:imagedata r:id="rId108" o:title="@@@094ba1f2-5be8-4d6f-9cba-91c0d474ac66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(1)无人机旋翼高速旋转获得升力，该升力的施力物体是</w:t>
      </w:r>
      <w:r>
        <w:rPr>
          <w:rFonts w:ascii="Times New Roman" w:eastAsia="Times New Roman" w:hAnsi="Times New Roman" w:cs="Times New Roman"/>
          <w:b w:val="0"/>
          <w:sz w:val="21"/>
        </w:rPr>
        <w:t>________</w:t>
      </w:r>
      <w:r>
        <w:rPr>
          <w:sz w:val="21"/>
        </w:rPr>
        <w:t>；为使无人机能载更重“货物”，复合材料的密度应该</w:t>
      </w:r>
      <w:r>
        <w:rPr>
          <w:rFonts w:ascii="Times New Roman" w:eastAsia="Times New Roman" w:hAnsi="Times New Roman" w:cs="Times New Roman"/>
          <w:b w:val="0"/>
          <w:sz w:val="21"/>
        </w:rPr>
        <w:t>________</w:t>
      </w:r>
      <w:r>
        <w:rPr>
          <w:sz w:val="21"/>
        </w:rPr>
        <w:t>（选填“较大”或“较小”）；“无人机”以恒定的速度从地面匀速竖直上升，无人机受</w:t>
      </w:r>
      <w:r>
        <w:rPr>
          <w:rFonts w:ascii="Times New Roman" w:eastAsia="Times New Roman" w:hAnsi="Times New Roman" w:cs="Times New Roman"/>
          <w:b w:val="0"/>
          <w:sz w:val="21"/>
        </w:rPr>
        <w:t>________</w:t>
      </w:r>
      <w:r>
        <w:rPr>
          <w:sz w:val="21"/>
        </w:rPr>
        <w:t>（“平衡力”或“非平衡力”）。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(2)当“无人机”携带摄像机悬停在空中进行地面图像拍摄时，每个旋翼获得的升力大小是</w:t>
      </w:r>
      <w:r>
        <w:rPr>
          <w:rFonts w:ascii="Times New Roman" w:eastAsia="Times New Roman" w:hAnsi="Times New Roman" w:cs="Times New Roman"/>
          <w:b w:val="0"/>
          <w:sz w:val="21"/>
        </w:rPr>
        <w:t>________</w:t>
      </w:r>
      <w:r>
        <w:rPr>
          <w:sz w:val="21"/>
        </w:rPr>
        <w:t>N。在匀速上升过程中，以“无人机”为参照物，摄像机是</w:t>
      </w:r>
      <w:r>
        <w:rPr>
          <w:rFonts w:ascii="Times New Roman" w:eastAsia="Times New Roman" w:hAnsi="Times New Roman" w:cs="Times New Roman"/>
          <w:b w:val="0"/>
          <w:sz w:val="21"/>
        </w:rPr>
        <w:t>________</w:t>
      </w:r>
      <w:r>
        <w:rPr>
          <w:sz w:val="21"/>
        </w:rPr>
        <w:t>（选填“静止”或“运动”）；“无人机”在参与某次火情的勘测时，假设它以2m/s的速度从地面匀速竖直上升至50米高处，然后悬停（整个过程4个电动机同时工作）。“无人机”以2m/s的速度匀速上升过程中受到的空气阻力为</w:t>
      </w:r>
      <w:r>
        <w:rPr>
          <w:rFonts w:ascii="Times New Roman" w:eastAsia="Times New Roman" w:hAnsi="Times New Roman" w:cs="Times New Roman"/>
          <w:b w:val="0"/>
          <w:sz w:val="21"/>
        </w:rPr>
        <w:t>________</w:t>
      </w:r>
      <w:r>
        <w:rPr>
          <w:sz w:val="21"/>
        </w:rPr>
        <w:t>N。</w:t>
      </w:r>
    </w:p>
    <w:p>
      <w:pPr>
        <w:shd w:val="clear" w:color="auto" w:fill="FFFFFF"/>
        <w:spacing w:line="360" w:lineRule="auto"/>
        <w:jc w:val="left"/>
        <w:textAlignment w:val="center"/>
      </w:pPr>
    </w:p>
    <w:sectPr>
      <w:headerReference w:type="default" r:id="rId109"/>
      <w:footerReference w:type="default" r:id="rId110"/>
      <w:pgSz w:w="11906" w:h="16838"/>
      <w:pgMar w:top="720" w:right="720" w:bottom="720" w:left="720" w:header="851" w:footer="992" w:gutter="0"/>
      <w:cols w:space="708"/>
      <w:docGrid w:type="lines" w:linePitch="312" w:charSpace="20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203" w:usb1="288F0000" w:usb2="00000006" w:usb3="00000000" w:csb0="00040001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Calibri">
    <w:panose1 w:val="020F0502020204030204"/>
    <w:charset w:val="00"/>
    <w:family w:val="swiss"/>
    <w:pitch w:val="variable"/>
    <w:sig w:usb0="E4002EFF" w:usb1="C200247B" w:usb2="00000009" w:usb3="00000000" w:csb0="200001FF" w:csb1="0000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400001FF" w:csb1="FFFF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 Math">
    <w:panose1 w:val="02040503050406030204"/>
    <w:charset w:val="01"/>
    <w:family w:val="roman"/>
    <w:notTrueType/>
    <w:pitch w:val="variable"/>
    <w:sig w:usb0="00000000" w:usb1="00000000" w:usb2="00000000" w:usb3="00000000" w:csb0="0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>
    <w:pPr>
      <w:pStyle w:val="Footer"/>
      <w:tabs>
        <w:tab w:val="center" w:pos="4153"/>
        <w:tab w:val="right" w:pos="8306"/>
      </w:tabs>
      <w:jc w:val="center"/>
    </w:pPr>
    <w:r>
      <w:fldChar w:fldCharType="begin"/>
    </w:r>
    <w:r>
      <w:instrText>PAGE   \* MERGEFORMAT</w:instrText>
    </w:r>
    <w:r>
      <w:fldChar w:fldCharType="separate"/>
    </w:r>
    <w:r>
      <w:rPr>
        <w:lang w:val="zh-CN"/>
      </w:rPr>
      <w:t>2</w:t>
    </w:r>
    <w:r>
      <w:fldChar w:fldCharType="end"/>
    </w:r>
  </w:p>
  <w:p>
    <w:pPr>
      <w:pStyle w:val="Footer"/>
      <w:tabs>
        <w:tab w:val="center" w:pos="4153"/>
        <w:tab w:val="right" w:pos="8306"/>
      </w:tabs>
    </w:pPr>
  </w:p>
  <w:p w:rsidR="004151FC"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  <w:r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2051" type="#_x0000_t136" alt="学科网 zxxk.com" style="width:2.85pt;height:2.85pt;margin-top:407.9pt;margin-left:158.95pt;mso-position-horizontal-relative:margin;mso-position-vertical-relative:margin;position:absolute;rotation:315;z-index:-251658240" o:allowincell="f" filled="t" stroked="f">
          <v:fill opacity="0.5"/>
          <v:textpath style="font-family:宋体;font-size:8pt;v-same-letter-heights:f;v-text-reverse:f" string="zxxk.com"/>
          <w10:wrap anchorx="margin" anchory="margin"/>
        </v:shape>
      </w:pict>
    </w:r>
    <w:r>
      <w:rPr>
        <w:color w:val="FFFFFF"/>
        <w:sz w:val="2"/>
        <w:szCs w:val="2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2052" type="#_x0000_t75" alt="学科网 zxxk.com" style="width:0.05pt;height:0.05pt;margin-top:-20.75pt;margin-left:64.05pt;position:absolute;z-index:251659264" filled="f" stroked="f">
          <v:imagedata r:id="rId1" r:href="rId2" o:title=""/>
          <v:path o:extrusionok="f"/>
          <o:lock v:ext="edit" aspectratio="t"/>
        </v:shape>
      </w:pict>
    </w:r>
    <w:r>
      <w:rPr>
        <w:rFonts w:hint="eastAsia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151FC">
    <w:pPr>
      <w:pBdr>
        <w:bottom w:val="none" w:sz="0" w:space="1" w:color="auto"/>
      </w:pBdr>
      <w:tabs>
        <w:tab w:val="clear" w:pos="4153"/>
        <w:tab w:val="clear" w:pos="8306"/>
      </w:tabs>
      <w:snapToGrid w:val="0"/>
      <w:rPr>
        <w:kern w:val="0"/>
        <w:sz w:val="2"/>
        <w:szCs w:val="2"/>
      </w:rPr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2049" type="#_x0000_t75" alt="学科网 zxxk.com" style="width:0.75pt;height:0.75pt;margin-top:8.45pt;margin-left:351pt;position:absolute;z-index:251658240" filled="f" stroked="f">
          <v:imagedata r:id="rId1" r:href="rId2" o:title=""/>
          <v:path o:extrusionok="f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2050" type="#_x0000_t136" alt="学科网 zxxk.com" style="width:0.89pt;height:0.85pt" filled="f" stroked="f" strokecolor="white">
          <v:fill color2="#aaa"/>
          <v:shadow color="#4d4d4d" opacity="52429f" offset=",3pt"/>
          <v:textpath style="font-family:宋体;font-size:8pt;v-rotate-letters:f;v-same-letter-heights:f;v-text-kern:t;v-text-reverse:f;v-text-spacing:78650f" trim="t" fitpath="t" xscale="f" string="学科网（北京）股份有限公司 "/>
        </v:shape>
      </w:pic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bordersDoNotSurroundHeader/>
  <w:bordersDoNotSurroundFooter/>
  <w:stylePaneFormatFilter w:val="3F01"/>
  <w:defaultTabStop w:val="2310"/>
  <w:drawingGridHorizontalSpacing w:val="105"/>
  <w:drawingGridVerticalSpacing w:val="156"/>
  <w:displayHorizontalDrawingGridEvery w:val="0"/>
  <w:displayVerticalDrawingGridEvery w:val="2"/>
  <w:characterSpacingControl w:val="compressPunctuation"/>
  <w:noLineBreaksAfter w:lang="en-US" w:val="([{·‘“〈《「『【〔〖（．［｛￡￥"/>
  <w:noLineBreaksBefore w:lang="en-US" w:val="!),.:;?]}¨·ˇˉ―‖’”…∶、。〃々〉》」』】〕〗！＂＇），．：；？］｀｜｝～￠"/>
  <w:endnotePr>
    <w:numFmt w:val="decimal"/>
  </w:endnotePr>
  <w:compat>
    <w:spaceForUL/>
    <w:balanceSingleByteDoubleByteWidth/>
    <w:doNotLeaveBackslashAlone/>
    <w:ulTrailSpace/>
    <w:doNotExpandShiftReturn/>
    <w:adjustLineHeightInTable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774313"/>
    <w:rsid w:val="00003C09"/>
    <w:rsid w:val="0001245A"/>
    <w:rsid w:val="00017CD7"/>
    <w:rsid w:val="00020246"/>
    <w:rsid w:val="000370C8"/>
    <w:rsid w:val="000A663C"/>
    <w:rsid w:val="000D1837"/>
    <w:rsid w:val="000D1CA7"/>
    <w:rsid w:val="000E7B03"/>
    <w:rsid w:val="00101D71"/>
    <w:rsid w:val="001116AB"/>
    <w:rsid w:val="001150FB"/>
    <w:rsid w:val="00164630"/>
    <w:rsid w:val="00170002"/>
    <w:rsid w:val="00187899"/>
    <w:rsid w:val="00247A84"/>
    <w:rsid w:val="00292B0A"/>
    <w:rsid w:val="002D77C6"/>
    <w:rsid w:val="002E5B17"/>
    <w:rsid w:val="00344ED2"/>
    <w:rsid w:val="0036046D"/>
    <w:rsid w:val="00374A6D"/>
    <w:rsid w:val="003A4431"/>
    <w:rsid w:val="003D0016"/>
    <w:rsid w:val="00400979"/>
    <w:rsid w:val="00414C2C"/>
    <w:rsid w:val="004151FC"/>
    <w:rsid w:val="00420D13"/>
    <w:rsid w:val="00422291"/>
    <w:rsid w:val="004222EA"/>
    <w:rsid w:val="004A2BC2"/>
    <w:rsid w:val="004E6E78"/>
    <w:rsid w:val="004F7119"/>
    <w:rsid w:val="00513495"/>
    <w:rsid w:val="00536F30"/>
    <w:rsid w:val="00543EE4"/>
    <w:rsid w:val="00571207"/>
    <w:rsid w:val="006213A9"/>
    <w:rsid w:val="006847D8"/>
    <w:rsid w:val="00694679"/>
    <w:rsid w:val="006E7826"/>
    <w:rsid w:val="0070631C"/>
    <w:rsid w:val="007A7F60"/>
    <w:rsid w:val="007D48B1"/>
    <w:rsid w:val="00842C1C"/>
    <w:rsid w:val="00874037"/>
    <w:rsid w:val="008A6474"/>
    <w:rsid w:val="008C590F"/>
    <w:rsid w:val="008F7FEC"/>
    <w:rsid w:val="00902F56"/>
    <w:rsid w:val="00933264"/>
    <w:rsid w:val="0093623A"/>
    <w:rsid w:val="009365D1"/>
    <w:rsid w:val="00964226"/>
    <w:rsid w:val="009C29AA"/>
    <w:rsid w:val="009E0368"/>
    <w:rsid w:val="009E7907"/>
    <w:rsid w:val="00A16BD3"/>
    <w:rsid w:val="00A51791"/>
    <w:rsid w:val="00A725AE"/>
    <w:rsid w:val="00A7367A"/>
    <w:rsid w:val="00AA648D"/>
    <w:rsid w:val="00AB70AD"/>
    <w:rsid w:val="00AC5985"/>
    <w:rsid w:val="00B3153B"/>
    <w:rsid w:val="00B554E8"/>
    <w:rsid w:val="00B82CB0"/>
    <w:rsid w:val="00BB6818"/>
    <w:rsid w:val="00C02FC6"/>
    <w:rsid w:val="00C70F20"/>
    <w:rsid w:val="00CB5B47"/>
    <w:rsid w:val="00CC1B72"/>
    <w:rsid w:val="00CC6650"/>
    <w:rsid w:val="00CF2CD3"/>
    <w:rsid w:val="00DA4ED3"/>
    <w:rsid w:val="00DD1609"/>
    <w:rsid w:val="00E05217"/>
    <w:rsid w:val="00E12C75"/>
    <w:rsid w:val="00E14AD1"/>
    <w:rsid w:val="00E16A29"/>
    <w:rsid w:val="00E43406"/>
    <w:rsid w:val="00EA47DE"/>
    <w:rsid w:val="00EC08AA"/>
    <w:rsid w:val="00F052CD"/>
    <w:rsid w:val="00F40F83"/>
    <w:rsid w:val="00F4402C"/>
    <w:rsid w:val="00F715A1"/>
    <w:rsid w:val="00F75A7D"/>
    <w:rsid w:val="06DD0F59"/>
    <w:rsid w:val="0A0372A2"/>
    <w:rsid w:val="0A8D7B8D"/>
    <w:rsid w:val="18064CC7"/>
    <w:rsid w:val="1C9A372A"/>
    <w:rsid w:val="1D333DEB"/>
    <w:rsid w:val="22E859E9"/>
    <w:rsid w:val="23570064"/>
    <w:rsid w:val="263F649A"/>
    <w:rsid w:val="2FA118F4"/>
    <w:rsid w:val="2FBE44F8"/>
    <w:rsid w:val="314E22A6"/>
    <w:rsid w:val="38505FE5"/>
    <w:rsid w:val="4669273F"/>
    <w:rsid w:val="499C7DE3"/>
    <w:rsid w:val="4B4A25E8"/>
    <w:rsid w:val="4D5430E8"/>
    <w:rsid w:val="51267D33"/>
    <w:rsid w:val="52CE2AFB"/>
    <w:rsid w:val="57C05123"/>
    <w:rsid w:val="5C970108"/>
    <w:rsid w:val="5CA51351"/>
    <w:rsid w:val="5D3C4EF1"/>
    <w:rsid w:val="6318376A"/>
    <w:rsid w:val="68B2414A"/>
    <w:rsid w:val="6C154EF6"/>
    <w:rsid w:val="6E2962DB"/>
    <w:rsid w:val="6F437D87"/>
    <w:rsid w:val="77A917D9"/>
    <w:rsid w:val="77E651C5"/>
    <w:rsid w:val="799F56B0"/>
  </w:rsids>
  <w:uiCompat97To2003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 w:qFormat="1"/>
    <w:lsdException w:name="footer" w:semiHidden="0" w:unhideWhenUsed="0" w:qFormat="1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1" w:unhideWhenUsed="0" w:qFormat="1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qFormat="1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59" w:unhideWhenUsed="0" w:qFormat="1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List Paragraph" w:semiHidden="0" w:uiPriority="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odyText">
    <w:name w:val="Body Text"/>
    <w:basedOn w:val="Normal"/>
    <w:link w:val="a"/>
    <w:uiPriority w:val="1"/>
    <w:qFormat/>
    <w:pPr>
      <w:autoSpaceDE w:val="0"/>
      <w:autoSpaceDN w:val="0"/>
      <w:jc w:val="left"/>
    </w:pPr>
    <w:rPr>
      <w:rFonts w:ascii="楷体" w:eastAsia="楷体" w:hAnsi="楷体" w:cs="楷体"/>
      <w:kern w:val="0"/>
      <w:sz w:val="36"/>
      <w:szCs w:val="36"/>
    </w:rPr>
  </w:style>
  <w:style w:type="character" w:customStyle="1" w:styleId="a">
    <w:name w:val="正文文本 字符"/>
    <w:link w:val="BodyText"/>
    <w:uiPriority w:val="1"/>
    <w:rPr>
      <w:rFonts w:ascii="楷体" w:eastAsia="楷体" w:hAnsi="楷体" w:cs="楷体"/>
      <w:sz w:val="36"/>
      <w:szCs w:val="36"/>
    </w:rPr>
  </w:style>
  <w:style w:type="paragraph" w:styleId="PlainText">
    <w:name w:val="Plain Text"/>
    <w:basedOn w:val="Normal"/>
    <w:link w:val="a0"/>
    <w:uiPriority w:val="99"/>
    <w:unhideWhenUsed/>
    <w:qFormat/>
    <w:rPr>
      <w:rFonts w:ascii="宋体" w:hAnsi="Courier New" w:cs="Courier New"/>
      <w:szCs w:val="21"/>
    </w:rPr>
  </w:style>
  <w:style w:type="character" w:customStyle="1" w:styleId="a0">
    <w:name w:val="纯文本 字符"/>
    <w:link w:val="PlainText"/>
    <w:uiPriority w:val="99"/>
    <w:rPr>
      <w:rFonts w:ascii="宋体" w:hAnsi="Courier New" w:cs="Courier New"/>
      <w:kern w:val="2"/>
      <w:sz w:val="21"/>
      <w:szCs w:val="21"/>
    </w:rPr>
  </w:style>
  <w:style w:type="paragraph" w:styleId="BalloonText">
    <w:name w:val="Balloon Text"/>
    <w:basedOn w:val="Normal"/>
    <w:link w:val="a1"/>
    <w:rPr>
      <w:sz w:val="18"/>
      <w:szCs w:val="18"/>
    </w:rPr>
  </w:style>
  <w:style w:type="character" w:customStyle="1" w:styleId="a1">
    <w:name w:val="批注框文本 字符"/>
    <w:link w:val="BalloonText"/>
    <w:rPr>
      <w:kern w:val="2"/>
      <w:sz w:val="18"/>
      <w:szCs w:val="18"/>
    </w:rPr>
  </w:style>
  <w:style w:type="paragraph" w:styleId="Footer">
    <w:name w:val="footer"/>
    <w:basedOn w:val="Normal"/>
    <w:link w:val="a2"/>
    <w:uiPriority w:val="99"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2">
    <w:name w:val="页脚 字符"/>
    <w:link w:val="Footer"/>
    <w:uiPriority w:val="99"/>
    <w:rPr>
      <w:sz w:val="18"/>
      <w:szCs w:val="18"/>
    </w:rPr>
  </w:style>
  <w:style w:type="paragraph" w:styleId="Header">
    <w:name w:val="header"/>
    <w:basedOn w:val="Normal"/>
    <w:link w:val="a3"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3">
    <w:name w:val="页眉 字符"/>
    <w:link w:val="Header"/>
    <w:rPr>
      <w:kern w:val="2"/>
      <w:sz w:val="18"/>
      <w:szCs w:val="18"/>
    </w:rPr>
  </w:style>
  <w:style w:type="paragraph" w:styleId="NormalWeb">
    <w:name w:val="Normal (Web)"/>
    <w:basedOn w:val="Normal"/>
    <w:pPr>
      <w:spacing w:beforeAutospacing="1" w:afterAutospacing="1"/>
      <w:jc w:val="left"/>
    </w:pPr>
    <w:rPr>
      <w:rFonts w:ascii="Calibri" w:eastAsia="宋体" w:hAnsi="Calibri"/>
      <w:kern w:val="0"/>
      <w:sz w:val="24"/>
    </w:rPr>
  </w:style>
  <w:style w:type="table" w:styleId="TableGrid">
    <w:name w:val="Table Grid"/>
    <w:basedOn w:val="TableNormal"/>
    <w:uiPriority w:val="59"/>
    <w:qFormat/>
    <w:rPr>
      <w:rFonts w:ascii="Calibri" w:eastAsia="宋体" w:hAnsi="Calibri" w:cs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Char">
    <w:name w:val="无间隔 Char"/>
    <w:rPr>
      <w:kern w:val="0"/>
      <w:sz w:val="22"/>
    </w:rPr>
  </w:style>
  <w:style w:type="character" w:customStyle="1" w:styleId="Char0">
    <w:name w:val="物理量 Char"/>
    <w:link w:val="a4"/>
    <w:qFormat/>
    <w:rPr>
      <w:rFonts w:ascii="Calibri" w:eastAsia="黑体" w:hAnsi="Calibri" w:cs="Times New Roman"/>
      <w:i/>
      <w:kern w:val="0"/>
      <w:sz w:val="20"/>
      <w:szCs w:val="20"/>
    </w:rPr>
  </w:style>
  <w:style w:type="paragraph" w:customStyle="1" w:styleId="a4">
    <w:name w:val="物理量"/>
    <w:basedOn w:val="BodyText"/>
    <w:link w:val="Char0"/>
    <w:qFormat/>
    <w:pPr>
      <w:spacing w:after="120"/>
    </w:pPr>
    <w:rPr>
      <w:rFonts w:ascii="Calibri" w:eastAsia="黑体" w:hAnsi="Calibri" w:cs="Times New Roman"/>
      <w:i/>
      <w:kern w:val="0"/>
      <w:sz w:val="20"/>
      <w:szCs w:val="20"/>
    </w:rPr>
  </w:style>
  <w:style w:type="paragraph" w:styleId="ListParagraph">
    <w:name w:val="List Paragraph"/>
    <w:basedOn w:val="Normal"/>
    <w:qFormat/>
    <w:pPr>
      <w:ind w:firstLine="420" w:firstLineChars="200"/>
    </w:pPr>
    <w:rPr>
      <w:rFonts w:ascii="Calibri" w:hAnsi="Calibri"/>
    </w:rPr>
  </w:style>
  <w:style w:type="paragraph" w:customStyle="1" w:styleId="DefaultParagraph">
    <w:name w:val="DefaultParagraph"/>
    <w:rPr>
      <w:rFonts w:hAnsi="Calibri"/>
      <w:kern w:val="2"/>
      <w:sz w:val="21"/>
      <w:szCs w:val="22"/>
      <w:lang w:val="en-US" w:eastAsia="zh-CN" w:bidi="he-IL"/>
    </w:rPr>
  </w:style>
  <w:style w:type="paragraph" w:customStyle="1" w:styleId="a5">
    <w:name w:val="样式"/>
    <w:qFormat/>
    <w:pPr>
      <w:widowControl w:val="0"/>
      <w:autoSpaceDE w:val="0"/>
      <w:autoSpaceDN w:val="0"/>
      <w:adjustRightInd w:val="0"/>
    </w:pPr>
    <w:rPr>
      <w:rFonts w:ascii="Calibri" w:hAnsi="Calibri"/>
      <w:sz w:val="24"/>
      <w:szCs w:val="24"/>
      <w:lang w:val="en-US" w:eastAsia="zh-CN" w:bidi="ar-S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png" /><Relationship Id="rId100" Type="http://schemas.openxmlformats.org/officeDocument/2006/relationships/image" Target="media/image60.wmf" /><Relationship Id="rId101" Type="http://schemas.openxmlformats.org/officeDocument/2006/relationships/oleObject" Target="embeddings/oleObject38.bin" /><Relationship Id="rId102" Type="http://schemas.openxmlformats.org/officeDocument/2006/relationships/image" Target="media/image61.wmf" /><Relationship Id="rId103" Type="http://schemas.openxmlformats.org/officeDocument/2006/relationships/oleObject" Target="embeddings/oleObject39.bin" /><Relationship Id="rId104" Type="http://schemas.openxmlformats.org/officeDocument/2006/relationships/image" Target="media/image62.wmf" /><Relationship Id="rId105" Type="http://schemas.openxmlformats.org/officeDocument/2006/relationships/oleObject" Target="embeddings/oleObject40.bin" /><Relationship Id="rId106" Type="http://schemas.openxmlformats.org/officeDocument/2006/relationships/image" Target="media/image63.wmf" /><Relationship Id="rId107" Type="http://schemas.openxmlformats.org/officeDocument/2006/relationships/oleObject" Target="embeddings/oleObject41.bin" /><Relationship Id="rId108" Type="http://schemas.openxmlformats.org/officeDocument/2006/relationships/image" Target="media/image64.png" /><Relationship Id="rId109" Type="http://schemas.openxmlformats.org/officeDocument/2006/relationships/header" Target="header1.xml" /><Relationship Id="rId11" Type="http://schemas.openxmlformats.org/officeDocument/2006/relationships/image" Target="media/image8.png" /><Relationship Id="rId110" Type="http://schemas.openxmlformats.org/officeDocument/2006/relationships/footer" Target="footer1.xml" /><Relationship Id="rId111" Type="http://schemas.openxmlformats.org/officeDocument/2006/relationships/theme" Target="theme/theme1.xml" /><Relationship Id="rId112" Type="http://schemas.openxmlformats.org/officeDocument/2006/relationships/styles" Target="styles.xml" /><Relationship Id="rId12" Type="http://schemas.openxmlformats.org/officeDocument/2006/relationships/image" Target="media/image9.png" /><Relationship Id="rId13" Type="http://schemas.openxmlformats.org/officeDocument/2006/relationships/image" Target="media/image10.png" /><Relationship Id="rId14" Type="http://schemas.openxmlformats.org/officeDocument/2006/relationships/image" Target="media/image11.png" /><Relationship Id="rId15" Type="http://schemas.openxmlformats.org/officeDocument/2006/relationships/image" Target="media/image12.wmf" /><Relationship Id="rId16" Type="http://schemas.openxmlformats.org/officeDocument/2006/relationships/oleObject" Target="embeddings/oleObject1.bin" /><Relationship Id="rId17" Type="http://schemas.openxmlformats.org/officeDocument/2006/relationships/image" Target="media/image13.wmf" /><Relationship Id="rId18" Type="http://schemas.openxmlformats.org/officeDocument/2006/relationships/oleObject" Target="embeddings/oleObject2.bin" /><Relationship Id="rId19" Type="http://schemas.openxmlformats.org/officeDocument/2006/relationships/image" Target="media/image14.wmf" /><Relationship Id="rId2" Type="http://schemas.openxmlformats.org/officeDocument/2006/relationships/webSettings" Target="webSettings.xml" /><Relationship Id="rId20" Type="http://schemas.openxmlformats.org/officeDocument/2006/relationships/oleObject" Target="embeddings/oleObject3.bin" /><Relationship Id="rId21" Type="http://schemas.openxmlformats.org/officeDocument/2006/relationships/image" Target="media/image15.wmf" /><Relationship Id="rId22" Type="http://schemas.openxmlformats.org/officeDocument/2006/relationships/oleObject" Target="embeddings/oleObject4.bin" /><Relationship Id="rId23" Type="http://schemas.openxmlformats.org/officeDocument/2006/relationships/image" Target="media/image16.png" /><Relationship Id="rId24" Type="http://schemas.openxmlformats.org/officeDocument/2006/relationships/image" Target="media/image17.png" /><Relationship Id="rId25" Type="http://schemas.openxmlformats.org/officeDocument/2006/relationships/image" Target="media/image18.png" /><Relationship Id="rId26" Type="http://schemas.openxmlformats.org/officeDocument/2006/relationships/image" Target="media/image19.png" /><Relationship Id="rId27" Type="http://schemas.openxmlformats.org/officeDocument/2006/relationships/image" Target="media/image20.png" /><Relationship Id="rId28" Type="http://schemas.openxmlformats.org/officeDocument/2006/relationships/image" Target="media/image21.png" /><Relationship Id="rId29" Type="http://schemas.openxmlformats.org/officeDocument/2006/relationships/image" Target="media/image22.png" /><Relationship Id="rId3" Type="http://schemas.openxmlformats.org/officeDocument/2006/relationships/fontTable" Target="fontTable.xml" /><Relationship Id="rId30" Type="http://schemas.openxmlformats.org/officeDocument/2006/relationships/image" Target="media/image23.wmf" /><Relationship Id="rId31" Type="http://schemas.openxmlformats.org/officeDocument/2006/relationships/oleObject" Target="embeddings/oleObject5.bin" /><Relationship Id="rId32" Type="http://schemas.openxmlformats.org/officeDocument/2006/relationships/image" Target="media/image24.png" /><Relationship Id="rId33" Type="http://schemas.openxmlformats.org/officeDocument/2006/relationships/oleObject" Target="embeddings/oleObject6.bin" /><Relationship Id="rId34" Type="http://schemas.openxmlformats.org/officeDocument/2006/relationships/image" Target="media/image25.wmf" /><Relationship Id="rId35" Type="http://schemas.openxmlformats.org/officeDocument/2006/relationships/oleObject" Target="embeddings/oleObject7.bin" /><Relationship Id="rId36" Type="http://schemas.openxmlformats.org/officeDocument/2006/relationships/oleObject" Target="embeddings/oleObject8.bin" /><Relationship Id="rId37" Type="http://schemas.openxmlformats.org/officeDocument/2006/relationships/oleObject" Target="embeddings/oleObject9.bin" /><Relationship Id="rId38" Type="http://schemas.openxmlformats.org/officeDocument/2006/relationships/oleObject" Target="embeddings/oleObject10.bin" /><Relationship Id="rId39" Type="http://schemas.openxmlformats.org/officeDocument/2006/relationships/oleObject" Target="embeddings/oleObject11.bin" /><Relationship Id="rId4" Type="http://schemas.openxmlformats.org/officeDocument/2006/relationships/image" Target="media/image1.png" /><Relationship Id="rId40" Type="http://schemas.openxmlformats.org/officeDocument/2006/relationships/oleObject" Target="embeddings/oleObject12.bin" /><Relationship Id="rId41" Type="http://schemas.openxmlformats.org/officeDocument/2006/relationships/oleObject" Target="embeddings/oleObject13.bin" /><Relationship Id="rId42" Type="http://schemas.openxmlformats.org/officeDocument/2006/relationships/oleObject" Target="embeddings/oleObject14.bin" /><Relationship Id="rId43" Type="http://schemas.openxmlformats.org/officeDocument/2006/relationships/oleObject" Target="embeddings/oleObject15.bin" /><Relationship Id="rId44" Type="http://schemas.openxmlformats.org/officeDocument/2006/relationships/image" Target="media/image26.wmf" /><Relationship Id="rId45" Type="http://schemas.openxmlformats.org/officeDocument/2006/relationships/oleObject" Target="embeddings/oleObject16.bin" /><Relationship Id="rId46" Type="http://schemas.openxmlformats.org/officeDocument/2006/relationships/image" Target="media/image27.wmf" /><Relationship Id="rId47" Type="http://schemas.openxmlformats.org/officeDocument/2006/relationships/oleObject" Target="embeddings/oleObject17.bin" /><Relationship Id="rId48" Type="http://schemas.openxmlformats.org/officeDocument/2006/relationships/image" Target="media/image28.wmf" /><Relationship Id="rId49" Type="http://schemas.openxmlformats.org/officeDocument/2006/relationships/oleObject" Target="embeddings/oleObject18.bin" /><Relationship Id="rId5" Type="http://schemas.openxmlformats.org/officeDocument/2006/relationships/image" Target="media/image2.png" /><Relationship Id="rId50" Type="http://schemas.openxmlformats.org/officeDocument/2006/relationships/image" Target="media/image29.wmf" /><Relationship Id="rId51" Type="http://schemas.openxmlformats.org/officeDocument/2006/relationships/oleObject" Target="embeddings/oleObject19.bin" /><Relationship Id="rId52" Type="http://schemas.openxmlformats.org/officeDocument/2006/relationships/image" Target="media/image30.wmf" /><Relationship Id="rId53" Type="http://schemas.openxmlformats.org/officeDocument/2006/relationships/oleObject" Target="embeddings/oleObject20.bin" /><Relationship Id="rId54" Type="http://schemas.openxmlformats.org/officeDocument/2006/relationships/image" Target="media/image31.png" /><Relationship Id="rId55" Type="http://schemas.openxmlformats.org/officeDocument/2006/relationships/oleObject" Target="embeddings/oleObject21.bin" /><Relationship Id="rId56" Type="http://schemas.openxmlformats.org/officeDocument/2006/relationships/oleObject" Target="embeddings/oleObject22.bin" /><Relationship Id="rId57" Type="http://schemas.openxmlformats.org/officeDocument/2006/relationships/oleObject" Target="embeddings/oleObject23.bin" /><Relationship Id="rId58" Type="http://schemas.openxmlformats.org/officeDocument/2006/relationships/oleObject" Target="embeddings/oleObject24.bin" /><Relationship Id="rId59" Type="http://schemas.openxmlformats.org/officeDocument/2006/relationships/oleObject" Target="embeddings/oleObject25.bin" /><Relationship Id="rId6" Type="http://schemas.openxmlformats.org/officeDocument/2006/relationships/image" Target="media/image3.png" /><Relationship Id="rId60" Type="http://schemas.openxmlformats.org/officeDocument/2006/relationships/oleObject" Target="embeddings/oleObject26.bin" /><Relationship Id="rId61" Type="http://schemas.openxmlformats.org/officeDocument/2006/relationships/oleObject" Target="embeddings/oleObject27.bin" /><Relationship Id="rId62" Type="http://schemas.openxmlformats.org/officeDocument/2006/relationships/oleObject" Target="embeddings/oleObject28.bin" /><Relationship Id="rId63" Type="http://schemas.openxmlformats.org/officeDocument/2006/relationships/image" Target="media/image32.png" /><Relationship Id="rId64" Type="http://schemas.openxmlformats.org/officeDocument/2006/relationships/image" Target="media/image33.png" /><Relationship Id="rId65" Type="http://schemas.openxmlformats.org/officeDocument/2006/relationships/image" Target="media/image34.png" /><Relationship Id="rId66" Type="http://schemas.openxmlformats.org/officeDocument/2006/relationships/image" Target="media/image35.png" /><Relationship Id="rId67" Type="http://schemas.openxmlformats.org/officeDocument/2006/relationships/image" Target="media/image36.wmf" /><Relationship Id="rId68" Type="http://schemas.openxmlformats.org/officeDocument/2006/relationships/oleObject" Target="embeddings/oleObject29.bin" /><Relationship Id="rId69" Type="http://schemas.openxmlformats.org/officeDocument/2006/relationships/image" Target="media/image37.wmf" /><Relationship Id="rId7" Type="http://schemas.openxmlformats.org/officeDocument/2006/relationships/image" Target="media/image4.png" /><Relationship Id="rId70" Type="http://schemas.openxmlformats.org/officeDocument/2006/relationships/oleObject" Target="embeddings/oleObject30.bin" /><Relationship Id="rId71" Type="http://schemas.openxmlformats.org/officeDocument/2006/relationships/image" Target="media/image38.png" /><Relationship Id="rId72" Type="http://schemas.openxmlformats.org/officeDocument/2006/relationships/image" Target="media/image39.png" /><Relationship Id="rId73" Type="http://schemas.openxmlformats.org/officeDocument/2006/relationships/image" Target="media/image40.png" /><Relationship Id="rId74" Type="http://schemas.openxmlformats.org/officeDocument/2006/relationships/image" Target="media/image41.jpeg" /><Relationship Id="rId75" Type="http://schemas.openxmlformats.org/officeDocument/2006/relationships/image" Target="media/image42.png" /><Relationship Id="rId76" Type="http://schemas.openxmlformats.org/officeDocument/2006/relationships/image" Target="media/image43.png" /><Relationship Id="rId77" Type="http://schemas.openxmlformats.org/officeDocument/2006/relationships/image" Target="media/image44.png" /><Relationship Id="rId78" Type="http://schemas.openxmlformats.org/officeDocument/2006/relationships/image" Target="media/image45.png" /><Relationship Id="rId79" Type="http://schemas.openxmlformats.org/officeDocument/2006/relationships/image" Target="media/image46.jpeg" /><Relationship Id="rId8" Type="http://schemas.openxmlformats.org/officeDocument/2006/relationships/image" Target="media/image5.png" /><Relationship Id="rId80" Type="http://schemas.openxmlformats.org/officeDocument/2006/relationships/image" Target="media/image47.png" /><Relationship Id="rId81" Type="http://schemas.openxmlformats.org/officeDocument/2006/relationships/image" Target="media/image48.png" /><Relationship Id="rId82" Type="http://schemas.openxmlformats.org/officeDocument/2006/relationships/image" Target="media/image49.png" /><Relationship Id="rId83" Type="http://schemas.openxmlformats.org/officeDocument/2006/relationships/image" Target="media/image50.wmf" /><Relationship Id="rId84" Type="http://schemas.openxmlformats.org/officeDocument/2006/relationships/oleObject" Target="embeddings/oleObject31.bin" /><Relationship Id="rId85" Type="http://schemas.openxmlformats.org/officeDocument/2006/relationships/oleObject" Target="embeddings/oleObject32.bin" /><Relationship Id="rId86" Type="http://schemas.openxmlformats.org/officeDocument/2006/relationships/image" Target="media/image51.wmf" /><Relationship Id="rId87" Type="http://schemas.openxmlformats.org/officeDocument/2006/relationships/oleObject" Target="embeddings/oleObject33.bin" /><Relationship Id="rId88" Type="http://schemas.openxmlformats.org/officeDocument/2006/relationships/image" Target="media/image52.wmf" /><Relationship Id="rId89" Type="http://schemas.openxmlformats.org/officeDocument/2006/relationships/oleObject" Target="embeddings/oleObject34.bin" /><Relationship Id="rId9" Type="http://schemas.openxmlformats.org/officeDocument/2006/relationships/image" Target="media/image6.png" /><Relationship Id="rId90" Type="http://schemas.openxmlformats.org/officeDocument/2006/relationships/oleObject" Target="embeddings/oleObject35.bin" /><Relationship Id="rId91" Type="http://schemas.openxmlformats.org/officeDocument/2006/relationships/oleObject" Target="embeddings/oleObject36.bin" /><Relationship Id="rId92" Type="http://schemas.openxmlformats.org/officeDocument/2006/relationships/image" Target="media/image53.png" /><Relationship Id="rId93" Type="http://schemas.openxmlformats.org/officeDocument/2006/relationships/image" Target="media/image54.png" /><Relationship Id="rId94" Type="http://schemas.openxmlformats.org/officeDocument/2006/relationships/image" Target="media/image55.png" /><Relationship Id="rId95" Type="http://schemas.openxmlformats.org/officeDocument/2006/relationships/image" Target="media/image56.png" /><Relationship Id="rId96" Type="http://schemas.openxmlformats.org/officeDocument/2006/relationships/image" Target="media/image57.png" /><Relationship Id="rId97" Type="http://schemas.openxmlformats.org/officeDocument/2006/relationships/image" Target="media/image58.png" /><Relationship Id="rId98" Type="http://schemas.openxmlformats.org/officeDocument/2006/relationships/image" Target="media/image59.wmf" /><Relationship Id="rId99" Type="http://schemas.openxmlformats.org/officeDocument/2006/relationships/oleObject" Target="embeddings/oleObject37.bin" /></Relationships>
</file>

<file path=word/_rels/footer1.xml.rels><?xml version="1.0" encoding="utf-8" standalone="yes"?><Relationships xmlns="http://schemas.openxmlformats.org/package/2006/relationships"><Relationship Id="rId1" Type="http://schemas.openxmlformats.org/officeDocument/2006/relationships/image" Target="media/image65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_rels/header1.xml.rels><?xml version="1.0" encoding="utf-8" standalone="yes"?><Relationships xmlns="http://schemas.openxmlformats.org/package/2006/relationships"><Relationship Id="rId1" Type="http://schemas.openxmlformats.org/officeDocument/2006/relationships/image" Target="media/image65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157257600</TotalTime>
  <Pages>15</Pages>
  <Words>17409</Words>
  <Characters>18413</Characters>
  <Application>Microsoft Office Word</Application>
  <DocSecurity>0</DocSecurity>
  <Lines>76</Lines>
  <Paragraphs>21</Paragraphs>
  <ScaleCrop>false</ScaleCrop>
  <Company>北京今日学易科技有限公司(Zxxk.Com)</Company>
  <LinksUpToDate>false</LinksUpToDate>
  <CharactersWithSpaces>18670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[中学联盟]试题（扫描版）.doc</dc:title>
  <dc:subject>[中学联盟]试题（扫描版）.doc</dc:subject>
  <dc:creator>学科网(Zxxk.Com)</dc:creator>
  <cp:keywords>试卷、教案、课件、论文、素材</cp:keywords>
  <dc:description>学科网(www.zxxk.com)--教育资源门户，提供试卷、教案、课件、论文、素材及各类教学资源下载，还有大量而丰富的教学相关资讯！</dc:description>
  <cp:lastModifiedBy>学友</cp:lastModifiedBy>
  <cp:revision>6</cp:revision>
  <dcterms:created xsi:type="dcterms:W3CDTF">2019-10-14T02:15:00Z</dcterms:created>
  <dcterms:modified xsi:type="dcterms:W3CDTF">2026-03-04T14:21:56Z</dcterms:modified>
  <cp:category>学科网WORD文档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